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A7E" w:rsidRDefault="00367A7E" w:rsidP="00367A7E">
      <w:pPr>
        <w:tabs>
          <w:tab w:val="left" w:pos="426"/>
        </w:tabs>
        <w:spacing w:line="276" w:lineRule="auto"/>
        <w:ind w:right="-7"/>
        <w:jc w:val="center"/>
        <w:rPr>
          <w:b/>
          <w:color w:val="0000FF"/>
          <w:sz w:val="40"/>
          <w:szCs w:val="40"/>
          <w:bdr w:val="thinThickSmallGap" w:sz="24" w:space="0" w:color="auto" w:frame="1"/>
        </w:rPr>
      </w:pPr>
      <w:r w:rsidRPr="00367A7E">
        <w:rPr>
          <w:b/>
          <w:color w:val="0000FF"/>
          <w:sz w:val="40"/>
          <w:szCs w:val="40"/>
          <w:highlight w:val="green"/>
          <w:bdr w:val="thinThickSmallGap" w:sz="24" w:space="0" w:color="auto" w:frame="1"/>
        </w:rPr>
        <w:t>BÀI 13 SÓNG DỪNG</w:t>
      </w:r>
    </w:p>
    <w:p w:rsidR="00367A7E" w:rsidRPr="00367A7E" w:rsidRDefault="00367A7E" w:rsidP="00367A7E">
      <w:pPr>
        <w:tabs>
          <w:tab w:val="left" w:pos="426"/>
        </w:tabs>
        <w:spacing w:line="276" w:lineRule="auto"/>
        <w:ind w:right="-7"/>
        <w:jc w:val="center"/>
        <w:rPr>
          <w:sz w:val="40"/>
          <w:szCs w:val="40"/>
        </w:rPr>
      </w:pPr>
      <w:bookmarkStart w:id="0" w:name="_GoBack"/>
      <w:bookmarkEnd w:id="0"/>
    </w:p>
    <w:p w:rsidR="00367A7E" w:rsidRPr="00367A7E" w:rsidRDefault="00367A7E" w:rsidP="00367A7E">
      <w:pPr>
        <w:pStyle w:val="NormalWeb"/>
        <w:shd w:val="clear" w:color="auto" w:fill="FFFFFF"/>
        <w:tabs>
          <w:tab w:val="left" w:pos="426"/>
        </w:tabs>
        <w:spacing w:before="0" w:beforeAutospacing="0" w:after="0" w:afterAutospacing="0" w:line="276" w:lineRule="auto"/>
        <w:ind w:right="-7"/>
        <w:jc w:val="both"/>
        <w:rPr>
          <w:b/>
          <w:bCs/>
          <w:color w:val="FF0000"/>
          <w:sz w:val="26"/>
          <w:szCs w:val="26"/>
        </w:rPr>
      </w:pPr>
      <w:r w:rsidRPr="00367A7E">
        <w:rPr>
          <w:color w:val="FF0000"/>
          <w:sz w:val="26"/>
          <w:szCs w:val="26"/>
        </w:rPr>
        <w:tab/>
      </w:r>
      <w:r w:rsidRPr="00367A7E">
        <w:rPr>
          <w:b/>
          <w:bCs/>
          <w:color w:val="FF0000"/>
          <w:sz w:val="26"/>
          <w:szCs w:val="26"/>
        </w:rPr>
        <w:t>I. THÍ NGHIỆM TẠO SÓNG DỪNG:</w:t>
      </w:r>
    </w:p>
    <w:p w:rsidR="00367A7E" w:rsidRPr="00367A7E" w:rsidRDefault="00367A7E" w:rsidP="00367A7E">
      <w:pPr>
        <w:pStyle w:val="Bodytext70"/>
        <w:shd w:val="clear" w:color="auto" w:fill="auto"/>
        <w:tabs>
          <w:tab w:val="left" w:pos="426"/>
        </w:tabs>
        <w:spacing w:after="0" w:line="276" w:lineRule="auto"/>
        <w:ind w:right="-7"/>
        <w:rPr>
          <w:rFonts w:ascii="Times New Roman" w:eastAsia="Candara" w:hAnsi="Times New Roman" w:cs="Times New Roman"/>
          <w:i/>
          <w:iCs/>
          <w:color w:val="FF0000"/>
          <w:sz w:val="26"/>
          <w:szCs w:val="26"/>
        </w:rPr>
      </w:pPr>
      <w:r w:rsidRPr="00367A7E">
        <w:rPr>
          <w:rFonts w:ascii="Times New Roman" w:eastAsia="Candara" w:hAnsi="Times New Roman" w:cs="Times New Roman"/>
          <w:b w:val="0"/>
          <w:bCs w:val="0"/>
          <w:i/>
          <w:iCs/>
          <w:color w:val="FF0000"/>
          <w:sz w:val="26"/>
          <w:szCs w:val="26"/>
        </w:rPr>
        <w:tab/>
      </w:r>
      <w:r w:rsidRPr="00367A7E">
        <w:rPr>
          <w:rFonts w:ascii="Times New Roman" w:eastAsia="Candara" w:hAnsi="Times New Roman" w:cs="Times New Roman"/>
          <w:b w:val="0"/>
          <w:bCs w:val="0"/>
          <w:i/>
          <w:iCs/>
          <w:color w:val="FF0000"/>
          <w:sz w:val="26"/>
          <w:szCs w:val="26"/>
        </w:rPr>
        <w:tab/>
      </w:r>
      <w:r w:rsidRPr="00367A7E">
        <w:rPr>
          <w:rFonts w:ascii="Times New Roman" w:eastAsia="Candara" w:hAnsi="Times New Roman" w:cs="Times New Roman"/>
          <w:b w:val="0"/>
          <w:bCs w:val="0"/>
          <w:i/>
          <w:iCs/>
          <w:color w:val="FF0000"/>
          <w:sz w:val="26"/>
          <w:szCs w:val="26"/>
        </w:rPr>
        <w:sym w:font="Wingdings" w:char="F08C"/>
      </w:r>
      <w:r w:rsidRPr="00367A7E">
        <w:rPr>
          <w:rFonts w:ascii="Times New Roman" w:eastAsia="Candara" w:hAnsi="Times New Roman" w:cs="Times New Roman"/>
          <w:b w:val="0"/>
          <w:bCs w:val="0"/>
          <w:i/>
          <w:iCs/>
          <w:color w:val="FF0000"/>
          <w:sz w:val="26"/>
          <w:szCs w:val="26"/>
        </w:rPr>
        <w:t xml:space="preserve"> </w:t>
      </w:r>
      <w:r w:rsidRPr="00367A7E">
        <w:rPr>
          <w:rFonts w:ascii="Times New Roman" w:eastAsia="Candara" w:hAnsi="Times New Roman" w:cs="Times New Roman"/>
          <w:i/>
          <w:iCs/>
          <w:color w:val="FF0000"/>
          <w:sz w:val="26"/>
          <w:szCs w:val="26"/>
        </w:rPr>
        <w:t>Thí nghiệm:</w:t>
      </w:r>
    </w:p>
    <w:p w:rsidR="00367A7E" w:rsidRPr="00367A7E" w:rsidRDefault="00367A7E" w:rsidP="00367A7E">
      <w:pPr>
        <w:pStyle w:val="Bodytext70"/>
        <w:shd w:val="clear" w:color="auto" w:fill="auto"/>
        <w:tabs>
          <w:tab w:val="left" w:pos="426"/>
        </w:tabs>
        <w:spacing w:after="0" w:line="276" w:lineRule="auto"/>
        <w:ind w:right="-7"/>
        <w:rPr>
          <w:rFonts w:ascii="Times New Roman" w:hAnsi="Times New Roman" w:cs="Times New Roman"/>
          <w:i/>
          <w:iCs/>
          <w:color w:val="FF0000"/>
          <w:sz w:val="26"/>
          <w:szCs w:val="26"/>
        </w:rPr>
      </w:pPr>
      <w:r w:rsidRPr="00367A7E">
        <w:rPr>
          <w:rFonts w:ascii="Times New Roman" w:eastAsia="Candara" w:hAnsi="Times New Roman" w:cs="Times New Roman"/>
          <w:i/>
          <w:iCs/>
          <w:color w:val="FF0000"/>
          <w:sz w:val="26"/>
          <w:szCs w:val="26"/>
        </w:rPr>
        <w:tab/>
      </w:r>
      <w:r w:rsidRPr="00367A7E">
        <w:rPr>
          <w:rFonts w:ascii="Times New Roman" w:eastAsia="Candara" w:hAnsi="Times New Roman" w:cs="Times New Roman"/>
          <w:i/>
          <w:iCs/>
          <w:color w:val="FF0000"/>
          <w:sz w:val="26"/>
          <w:szCs w:val="26"/>
        </w:rPr>
        <w:tab/>
        <w:t>Chuẩn bị</w:t>
      </w:r>
    </w:p>
    <w:p w:rsidR="00367A7E" w:rsidRPr="00367A7E" w:rsidRDefault="00367A7E" w:rsidP="00367A7E">
      <w:pPr>
        <w:widowControl w:val="0"/>
        <w:tabs>
          <w:tab w:val="left" w:pos="426"/>
          <w:tab w:val="left" w:pos="629"/>
        </w:tabs>
        <w:spacing w:line="276" w:lineRule="auto"/>
        <w:ind w:right="-7"/>
        <w:jc w:val="both"/>
        <w:rPr>
          <w:sz w:val="26"/>
          <w:szCs w:val="26"/>
        </w:rPr>
      </w:pPr>
      <w:r w:rsidRPr="00367A7E">
        <w:rPr>
          <w:sz w:val="26"/>
          <w:szCs w:val="26"/>
        </w:rPr>
        <w:tab/>
      </w:r>
      <w:r w:rsidRPr="00367A7E">
        <w:rPr>
          <w:b/>
          <w:bCs/>
          <w:sz w:val="26"/>
          <w:szCs w:val="26"/>
        </w:rPr>
        <w:t>-</w:t>
      </w:r>
      <w:r w:rsidRPr="00367A7E">
        <w:rPr>
          <w:sz w:val="26"/>
          <w:szCs w:val="26"/>
        </w:rPr>
        <w:t xml:space="preserve"> Giá thí nghiệm.</w:t>
      </w:r>
    </w:p>
    <w:p w:rsidR="00367A7E" w:rsidRPr="00367A7E" w:rsidRDefault="00367A7E" w:rsidP="00367A7E">
      <w:pPr>
        <w:widowControl w:val="0"/>
        <w:tabs>
          <w:tab w:val="left" w:pos="426"/>
          <w:tab w:val="left" w:pos="629"/>
        </w:tabs>
        <w:spacing w:line="276" w:lineRule="auto"/>
        <w:ind w:right="-7"/>
        <w:jc w:val="both"/>
        <w:rPr>
          <w:sz w:val="26"/>
          <w:szCs w:val="26"/>
        </w:rPr>
      </w:pPr>
      <w:r w:rsidRPr="00367A7E">
        <w:rPr>
          <w:sz w:val="26"/>
          <w:szCs w:val="26"/>
        </w:rPr>
        <w:tab/>
      </w:r>
      <w:r w:rsidRPr="00367A7E">
        <w:rPr>
          <w:b/>
          <w:bCs/>
          <w:sz w:val="26"/>
          <w:szCs w:val="26"/>
        </w:rPr>
        <w:t>-</w:t>
      </w:r>
      <w:r w:rsidRPr="00367A7E">
        <w:rPr>
          <w:sz w:val="26"/>
          <w:szCs w:val="26"/>
        </w:rPr>
        <w:t xml:space="preserve"> Dây đàn hồi PQ.</w:t>
      </w:r>
    </w:p>
    <w:p w:rsidR="00367A7E" w:rsidRPr="00367A7E" w:rsidRDefault="00367A7E" w:rsidP="00367A7E">
      <w:pPr>
        <w:widowControl w:val="0"/>
        <w:tabs>
          <w:tab w:val="left" w:pos="426"/>
          <w:tab w:val="left" w:pos="629"/>
        </w:tabs>
        <w:spacing w:line="276" w:lineRule="auto"/>
        <w:ind w:right="-7"/>
        <w:jc w:val="both"/>
        <w:rPr>
          <w:sz w:val="26"/>
          <w:szCs w:val="26"/>
        </w:rPr>
      </w:pPr>
      <w:r w:rsidRPr="00367A7E">
        <w:rPr>
          <w:sz w:val="26"/>
          <w:szCs w:val="26"/>
        </w:rPr>
        <w:tab/>
      </w:r>
      <w:r w:rsidRPr="00367A7E">
        <w:rPr>
          <w:b/>
          <w:bCs/>
          <w:sz w:val="26"/>
          <w:szCs w:val="26"/>
        </w:rPr>
        <w:t xml:space="preserve">- </w:t>
      </w:r>
      <w:r w:rsidRPr="00367A7E">
        <w:rPr>
          <w:sz w:val="26"/>
          <w:szCs w:val="26"/>
        </w:rPr>
        <w:t>Bộ rung.</w:t>
      </w:r>
    </w:p>
    <w:p w:rsidR="00367A7E" w:rsidRPr="00367A7E" w:rsidRDefault="00367A7E" w:rsidP="00367A7E">
      <w:pPr>
        <w:widowControl w:val="0"/>
        <w:tabs>
          <w:tab w:val="left" w:pos="426"/>
          <w:tab w:val="left" w:pos="629"/>
        </w:tabs>
        <w:spacing w:line="276" w:lineRule="auto"/>
        <w:ind w:right="-7"/>
        <w:jc w:val="both"/>
        <w:rPr>
          <w:sz w:val="26"/>
          <w:szCs w:val="26"/>
        </w:rPr>
      </w:pPr>
      <w:r w:rsidRPr="00367A7E">
        <w:rPr>
          <w:sz w:val="26"/>
          <w:szCs w:val="26"/>
        </w:rPr>
        <w:tab/>
      </w:r>
      <w:r w:rsidRPr="00367A7E">
        <w:rPr>
          <w:b/>
          <w:bCs/>
          <w:sz w:val="26"/>
          <w:szCs w:val="26"/>
        </w:rPr>
        <w:t xml:space="preserve">- </w:t>
      </w:r>
      <w:r w:rsidRPr="00367A7E">
        <w:rPr>
          <w:sz w:val="26"/>
          <w:szCs w:val="26"/>
        </w:rPr>
        <w:t>Máy phát âm tần.</w:t>
      </w:r>
    </w:p>
    <w:p w:rsidR="00367A7E" w:rsidRPr="00367A7E" w:rsidRDefault="00367A7E" w:rsidP="00367A7E">
      <w:pPr>
        <w:pStyle w:val="Bodytext70"/>
        <w:shd w:val="clear" w:color="auto" w:fill="auto"/>
        <w:tabs>
          <w:tab w:val="left" w:pos="426"/>
        </w:tabs>
        <w:spacing w:after="0" w:line="276" w:lineRule="auto"/>
        <w:ind w:right="-7"/>
        <w:rPr>
          <w:rFonts w:ascii="Times New Roman" w:eastAsia="Candara" w:hAnsi="Times New Roman" w:cs="Times New Roman"/>
          <w:i/>
          <w:iCs/>
          <w:color w:val="FF0000"/>
          <w:sz w:val="26"/>
          <w:szCs w:val="26"/>
        </w:rPr>
      </w:pPr>
      <w:r w:rsidRPr="00367A7E">
        <w:rPr>
          <w:rFonts w:ascii="Times New Roman" w:eastAsia="Candara" w:hAnsi="Times New Roman" w:cs="Times New Roman"/>
          <w:i/>
          <w:iCs/>
          <w:color w:val="FF0000"/>
          <w:sz w:val="26"/>
          <w:szCs w:val="26"/>
        </w:rPr>
        <w:tab/>
      </w:r>
      <w:r w:rsidRPr="00367A7E">
        <w:rPr>
          <w:rFonts w:ascii="Times New Roman" w:eastAsia="Candara" w:hAnsi="Times New Roman" w:cs="Times New Roman"/>
          <w:i/>
          <w:iCs/>
          <w:color w:val="FF0000"/>
          <w:sz w:val="26"/>
          <w:szCs w:val="26"/>
        </w:rPr>
        <w:tab/>
        <w:t>Tiến hành thí nghiệm như SGK</w:t>
      </w:r>
    </w:p>
    <w:p w:rsidR="00367A7E" w:rsidRPr="00367A7E" w:rsidRDefault="00367A7E" w:rsidP="00367A7E">
      <w:pPr>
        <w:pStyle w:val="Bodytext70"/>
        <w:shd w:val="clear" w:color="auto" w:fill="auto"/>
        <w:tabs>
          <w:tab w:val="left" w:pos="426"/>
        </w:tabs>
        <w:spacing w:after="0" w:line="276" w:lineRule="auto"/>
        <w:ind w:right="-7"/>
        <w:jc w:val="center"/>
        <w:rPr>
          <w:rFonts w:ascii="Times New Roman" w:hAnsi="Times New Roman" w:cs="Times New Roman"/>
          <w:sz w:val="26"/>
          <w:szCs w:val="26"/>
        </w:rPr>
      </w:pPr>
      <w:r w:rsidRPr="00367A7E">
        <w:rPr>
          <w:rFonts w:ascii="Times New Roman" w:hAnsi="Times New Roman" w:cs="Times New Roman"/>
          <w:noProof/>
          <w:sz w:val="26"/>
          <w:szCs w:val="26"/>
        </w:rPr>
        <w:drawing>
          <wp:inline distT="0" distB="0" distL="0" distR="0" wp14:anchorId="7C6CEA87" wp14:editId="796E48B5">
            <wp:extent cx="2191578" cy="2449002"/>
            <wp:effectExtent l="0" t="0" r="0" b="8890"/>
            <wp:docPr id="1496253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53563" name=""/>
                    <pic:cNvPicPr/>
                  </pic:nvPicPr>
                  <pic:blipFill>
                    <a:blip r:embed="rId6"/>
                    <a:stretch>
                      <a:fillRect/>
                    </a:stretch>
                  </pic:blipFill>
                  <pic:spPr>
                    <a:xfrm>
                      <a:off x="0" y="0"/>
                      <a:ext cx="2194696" cy="2452487"/>
                    </a:xfrm>
                    <a:prstGeom prst="rect">
                      <a:avLst/>
                    </a:prstGeom>
                  </pic:spPr>
                </pic:pic>
              </a:graphicData>
            </a:graphic>
          </wp:inline>
        </w:drawing>
      </w:r>
    </w:p>
    <w:p w:rsidR="00367A7E" w:rsidRPr="00367A7E" w:rsidRDefault="00367A7E" w:rsidP="00367A7E">
      <w:pPr>
        <w:tabs>
          <w:tab w:val="left" w:pos="426"/>
          <w:tab w:val="left" w:pos="540"/>
        </w:tabs>
        <w:spacing w:before="48" w:after="48" w:line="276" w:lineRule="auto"/>
        <w:ind w:right="-7"/>
        <w:jc w:val="both"/>
        <w:rPr>
          <w:b/>
          <w:color w:val="FF0000"/>
          <w:sz w:val="26"/>
          <w:szCs w:val="26"/>
        </w:rPr>
      </w:pPr>
      <w:r w:rsidRPr="00367A7E">
        <w:rPr>
          <w:color w:val="FF0000"/>
          <w:sz w:val="26"/>
          <w:szCs w:val="26"/>
        </w:rPr>
        <w:tab/>
      </w:r>
      <w:r w:rsidRPr="00367A7E">
        <w:rPr>
          <w:color w:val="FF0000"/>
          <w:sz w:val="26"/>
          <w:szCs w:val="26"/>
        </w:rPr>
        <w:sym w:font="Wingdings" w:char="F08D"/>
      </w:r>
      <w:r w:rsidRPr="00367A7E">
        <w:rPr>
          <w:b/>
          <w:color w:val="FF0000"/>
          <w:sz w:val="26"/>
          <w:szCs w:val="26"/>
        </w:rPr>
        <w:t xml:space="preserve"> Phản xạ sóng:</w:t>
      </w:r>
    </w:p>
    <w:p w:rsidR="00367A7E" w:rsidRPr="00367A7E" w:rsidRDefault="00367A7E" w:rsidP="00367A7E">
      <w:pPr>
        <w:tabs>
          <w:tab w:val="left" w:pos="426"/>
          <w:tab w:val="left" w:pos="540"/>
        </w:tabs>
        <w:spacing w:before="48" w:after="48" w:line="276" w:lineRule="auto"/>
        <w:ind w:right="-7"/>
        <w:jc w:val="both"/>
        <w:rPr>
          <w:color w:val="000000"/>
          <w:sz w:val="26"/>
          <w:szCs w:val="26"/>
        </w:rPr>
      </w:pPr>
      <w:r w:rsidRPr="00367A7E">
        <w:rPr>
          <w:color w:val="000000"/>
          <w:sz w:val="26"/>
          <w:szCs w:val="26"/>
        </w:rPr>
        <w:tab/>
      </w:r>
      <w:r w:rsidRPr="00367A7E">
        <w:rPr>
          <w:color w:val="000000"/>
          <w:sz w:val="26"/>
          <w:szCs w:val="26"/>
        </w:rPr>
        <w:tab/>
      </w:r>
      <w:r w:rsidRPr="00367A7E">
        <w:rPr>
          <w:b/>
          <w:bCs/>
          <w:sz w:val="26"/>
          <w:szCs w:val="26"/>
        </w:rPr>
        <w:sym w:font="Wingdings" w:char="F040"/>
      </w:r>
      <w:r w:rsidRPr="00367A7E">
        <w:rPr>
          <w:b/>
          <w:bCs/>
          <w:sz w:val="26"/>
          <w:szCs w:val="26"/>
        </w:rPr>
        <w:t xml:space="preserve"> </w:t>
      </w:r>
      <w:r w:rsidRPr="00367A7E">
        <w:rPr>
          <w:color w:val="000000"/>
          <w:sz w:val="26"/>
          <w:szCs w:val="26"/>
        </w:rPr>
        <w:t>Khi phản xạ trên vật cản cố định, sóng phản xạ cùng tần số, cùng bước sóng và luôn luôn ngược pha với sóng tới.</w:t>
      </w:r>
    </w:p>
    <w:p w:rsidR="00367A7E" w:rsidRPr="00367A7E" w:rsidRDefault="00367A7E" w:rsidP="00367A7E">
      <w:pPr>
        <w:tabs>
          <w:tab w:val="left" w:pos="426"/>
          <w:tab w:val="left" w:pos="540"/>
        </w:tabs>
        <w:spacing w:before="48" w:after="48" w:line="276" w:lineRule="auto"/>
        <w:ind w:right="-7"/>
        <w:jc w:val="both"/>
        <w:rPr>
          <w:color w:val="000000"/>
          <w:sz w:val="26"/>
          <w:szCs w:val="26"/>
        </w:rPr>
      </w:pPr>
      <w:r w:rsidRPr="00367A7E">
        <w:rPr>
          <w:color w:val="000000"/>
          <w:sz w:val="26"/>
          <w:szCs w:val="26"/>
        </w:rPr>
        <w:tab/>
      </w:r>
      <w:r w:rsidRPr="00367A7E">
        <w:rPr>
          <w:color w:val="000000"/>
          <w:sz w:val="26"/>
          <w:szCs w:val="26"/>
        </w:rPr>
        <w:tab/>
      </w:r>
      <w:r w:rsidRPr="00367A7E">
        <w:rPr>
          <w:b/>
          <w:bCs/>
          <w:sz w:val="26"/>
          <w:szCs w:val="26"/>
        </w:rPr>
        <w:sym w:font="Wingdings" w:char="F040"/>
      </w:r>
      <w:r w:rsidRPr="00367A7E">
        <w:rPr>
          <w:b/>
          <w:bCs/>
          <w:sz w:val="26"/>
          <w:szCs w:val="26"/>
        </w:rPr>
        <w:t xml:space="preserve"> </w:t>
      </w:r>
      <w:r w:rsidRPr="00367A7E">
        <w:rPr>
          <w:color w:val="000000"/>
          <w:sz w:val="26"/>
          <w:szCs w:val="26"/>
        </w:rPr>
        <w:t>Khi phản xạ trên vật cản tự do, sóng phản xạ cùng tần số, cùng bước sóng và luôn luôn cùng pha với sóng tới.</w:t>
      </w:r>
    </w:p>
    <w:tbl>
      <w:tblPr>
        <w:tblStyle w:val="TableGrid"/>
        <w:tblW w:w="0" w:type="auto"/>
        <w:tblLook w:val="04A0" w:firstRow="1" w:lastRow="0" w:firstColumn="1" w:lastColumn="0" w:noHBand="0" w:noVBand="1"/>
      </w:tblPr>
      <w:tblGrid>
        <w:gridCol w:w="5491"/>
        <w:gridCol w:w="5491"/>
      </w:tblGrid>
      <w:tr w:rsidR="00367A7E" w:rsidRPr="00367A7E" w:rsidTr="00516635">
        <w:tc>
          <w:tcPr>
            <w:tcW w:w="5491" w:type="dxa"/>
          </w:tcPr>
          <w:p w:rsidR="00367A7E" w:rsidRPr="00367A7E" w:rsidRDefault="00367A7E" w:rsidP="00516635">
            <w:pPr>
              <w:tabs>
                <w:tab w:val="left" w:pos="426"/>
                <w:tab w:val="left" w:pos="540"/>
              </w:tabs>
              <w:spacing w:before="48" w:after="48" w:line="276" w:lineRule="auto"/>
              <w:ind w:right="-7"/>
              <w:jc w:val="both"/>
              <w:rPr>
                <w:color w:val="000000"/>
                <w:sz w:val="26"/>
                <w:szCs w:val="26"/>
              </w:rPr>
            </w:pPr>
            <w:r w:rsidRPr="00367A7E">
              <w:rPr>
                <w:noProof/>
                <w:sz w:val="26"/>
                <w:szCs w:val="26"/>
              </w:rPr>
              <w:drawing>
                <wp:inline distT="0" distB="0" distL="0" distR="0" wp14:anchorId="16E837C6" wp14:editId="65B06FAF">
                  <wp:extent cx="3231973" cy="1817422"/>
                  <wp:effectExtent l="0" t="0" r="6985" b="0"/>
                  <wp:docPr id="1117256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1947" cy="1834277"/>
                          </a:xfrm>
                          <a:prstGeom prst="rect">
                            <a:avLst/>
                          </a:prstGeom>
                          <a:noFill/>
                          <a:ln>
                            <a:noFill/>
                          </a:ln>
                        </pic:spPr>
                      </pic:pic>
                    </a:graphicData>
                  </a:graphic>
                </wp:inline>
              </w:drawing>
            </w:r>
          </w:p>
        </w:tc>
        <w:tc>
          <w:tcPr>
            <w:tcW w:w="5491" w:type="dxa"/>
          </w:tcPr>
          <w:p w:rsidR="00367A7E" w:rsidRPr="00367A7E" w:rsidRDefault="00367A7E" w:rsidP="00516635">
            <w:pPr>
              <w:tabs>
                <w:tab w:val="left" w:pos="426"/>
                <w:tab w:val="left" w:pos="540"/>
              </w:tabs>
              <w:spacing w:before="48" w:after="48" w:line="276" w:lineRule="auto"/>
              <w:ind w:right="-7"/>
              <w:jc w:val="both"/>
              <w:rPr>
                <w:color w:val="000000"/>
                <w:sz w:val="26"/>
                <w:szCs w:val="26"/>
              </w:rPr>
            </w:pPr>
            <w:r w:rsidRPr="00367A7E">
              <w:rPr>
                <w:noProof/>
                <w:sz w:val="26"/>
                <w:szCs w:val="26"/>
              </w:rPr>
              <w:drawing>
                <wp:inline distT="0" distB="0" distL="0" distR="0" wp14:anchorId="3CB974BA" wp14:editId="31BFC97B">
                  <wp:extent cx="3285136" cy="1847317"/>
                  <wp:effectExtent l="0" t="0" r="0" b="635"/>
                  <wp:docPr id="1600567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9646" cy="1855476"/>
                          </a:xfrm>
                          <a:prstGeom prst="rect">
                            <a:avLst/>
                          </a:prstGeom>
                          <a:noFill/>
                          <a:ln>
                            <a:noFill/>
                          </a:ln>
                        </pic:spPr>
                      </pic:pic>
                    </a:graphicData>
                  </a:graphic>
                </wp:inline>
              </w:drawing>
            </w:r>
          </w:p>
        </w:tc>
      </w:tr>
      <w:tr w:rsidR="00367A7E" w:rsidRPr="00367A7E" w:rsidTr="00516635">
        <w:tc>
          <w:tcPr>
            <w:tcW w:w="5491" w:type="dxa"/>
          </w:tcPr>
          <w:p w:rsidR="00367A7E" w:rsidRPr="00367A7E" w:rsidRDefault="00367A7E" w:rsidP="00516635">
            <w:pPr>
              <w:tabs>
                <w:tab w:val="left" w:pos="426"/>
                <w:tab w:val="left" w:pos="540"/>
              </w:tabs>
              <w:spacing w:before="48" w:after="48" w:line="276" w:lineRule="auto"/>
              <w:ind w:right="-7"/>
              <w:jc w:val="center"/>
              <w:rPr>
                <w:b/>
                <w:color w:val="FF0000"/>
                <w:sz w:val="26"/>
                <w:szCs w:val="26"/>
              </w:rPr>
            </w:pPr>
            <w:r w:rsidRPr="00367A7E">
              <w:rPr>
                <w:b/>
                <w:color w:val="FF0000"/>
                <w:sz w:val="26"/>
                <w:szCs w:val="26"/>
              </w:rPr>
              <w:t>Sóng dừng khi gặp vật cản cố định</w:t>
            </w:r>
          </w:p>
        </w:tc>
        <w:tc>
          <w:tcPr>
            <w:tcW w:w="5491" w:type="dxa"/>
          </w:tcPr>
          <w:p w:rsidR="00367A7E" w:rsidRPr="00367A7E" w:rsidRDefault="00367A7E" w:rsidP="00516635">
            <w:pPr>
              <w:tabs>
                <w:tab w:val="left" w:pos="426"/>
                <w:tab w:val="left" w:pos="540"/>
              </w:tabs>
              <w:spacing w:before="48" w:after="48" w:line="276" w:lineRule="auto"/>
              <w:ind w:right="-7"/>
              <w:jc w:val="center"/>
              <w:rPr>
                <w:b/>
                <w:color w:val="FF0000"/>
                <w:sz w:val="26"/>
                <w:szCs w:val="26"/>
              </w:rPr>
            </w:pPr>
            <w:r w:rsidRPr="00367A7E">
              <w:rPr>
                <w:b/>
                <w:color w:val="FF0000"/>
                <w:sz w:val="26"/>
                <w:szCs w:val="26"/>
              </w:rPr>
              <w:t>Sóng dừng khi gặp vật cản tự do</w:t>
            </w:r>
          </w:p>
        </w:tc>
      </w:tr>
    </w:tbl>
    <w:p w:rsidR="00367A7E" w:rsidRPr="00367A7E" w:rsidRDefault="00367A7E" w:rsidP="00367A7E">
      <w:pPr>
        <w:pStyle w:val="Bodytext70"/>
        <w:shd w:val="clear" w:color="auto" w:fill="auto"/>
        <w:tabs>
          <w:tab w:val="left" w:pos="426"/>
        </w:tabs>
        <w:spacing w:after="0" w:line="276" w:lineRule="auto"/>
        <w:ind w:right="-7"/>
        <w:rPr>
          <w:rFonts w:ascii="Times New Roman" w:hAnsi="Times New Roman" w:cs="Times New Roman"/>
          <w:color w:val="FF0000"/>
          <w:sz w:val="26"/>
          <w:szCs w:val="26"/>
        </w:rPr>
      </w:pPr>
    </w:p>
    <w:p w:rsidR="00367A7E" w:rsidRPr="00367A7E" w:rsidRDefault="00367A7E" w:rsidP="00367A7E">
      <w:pPr>
        <w:pStyle w:val="Bodytext70"/>
        <w:shd w:val="clear" w:color="auto" w:fill="auto"/>
        <w:tabs>
          <w:tab w:val="left" w:pos="426"/>
        </w:tabs>
        <w:spacing w:after="0" w:line="276" w:lineRule="auto"/>
        <w:ind w:right="-7"/>
        <w:rPr>
          <w:rFonts w:ascii="Times New Roman" w:hAnsi="Times New Roman" w:cs="Times New Roman"/>
          <w:color w:val="FF0000"/>
          <w:sz w:val="26"/>
          <w:szCs w:val="26"/>
        </w:rPr>
      </w:pPr>
    </w:p>
    <w:p w:rsidR="00367A7E" w:rsidRPr="00367A7E" w:rsidRDefault="00367A7E" w:rsidP="00367A7E">
      <w:pPr>
        <w:pStyle w:val="Bodytext70"/>
        <w:shd w:val="clear" w:color="auto" w:fill="auto"/>
        <w:tabs>
          <w:tab w:val="left" w:pos="426"/>
        </w:tabs>
        <w:spacing w:after="0" w:line="276" w:lineRule="auto"/>
        <w:ind w:right="-7"/>
        <w:rPr>
          <w:rFonts w:ascii="Times New Roman" w:hAnsi="Times New Roman" w:cs="Times New Roman"/>
          <w:color w:val="FF0000"/>
          <w:sz w:val="26"/>
          <w:szCs w:val="26"/>
        </w:rPr>
      </w:pPr>
    </w:p>
    <w:p w:rsidR="00367A7E" w:rsidRPr="00367A7E" w:rsidRDefault="00367A7E" w:rsidP="00367A7E">
      <w:pPr>
        <w:pStyle w:val="Bodytext70"/>
        <w:shd w:val="clear" w:color="auto" w:fill="auto"/>
        <w:tabs>
          <w:tab w:val="left" w:pos="426"/>
        </w:tabs>
        <w:spacing w:after="0" w:line="276" w:lineRule="auto"/>
        <w:ind w:right="-7"/>
        <w:rPr>
          <w:rFonts w:ascii="Times New Roman" w:hAnsi="Times New Roman" w:cs="Times New Roman"/>
          <w:color w:val="FF0000"/>
          <w:sz w:val="26"/>
          <w:szCs w:val="26"/>
        </w:rPr>
      </w:pPr>
    </w:p>
    <w:p w:rsidR="00367A7E" w:rsidRPr="00367A7E" w:rsidRDefault="00367A7E" w:rsidP="00367A7E">
      <w:pPr>
        <w:pStyle w:val="Bodytext70"/>
        <w:shd w:val="clear" w:color="auto" w:fill="auto"/>
        <w:tabs>
          <w:tab w:val="left" w:pos="426"/>
        </w:tabs>
        <w:spacing w:after="0" w:line="276" w:lineRule="auto"/>
        <w:ind w:right="-7"/>
        <w:rPr>
          <w:rFonts w:ascii="Times New Roman" w:hAnsi="Times New Roman" w:cs="Times New Roman"/>
          <w:color w:val="FF0000"/>
          <w:sz w:val="26"/>
          <w:szCs w:val="26"/>
        </w:rPr>
      </w:pPr>
    </w:p>
    <w:p w:rsidR="00367A7E" w:rsidRPr="00367A7E" w:rsidRDefault="00367A7E" w:rsidP="00367A7E">
      <w:pPr>
        <w:pStyle w:val="Bodytext70"/>
        <w:shd w:val="clear" w:color="auto" w:fill="auto"/>
        <w:tabs>
          <w:tab w:val="left" w:pos="426"/>
        </w:tabs>
        <w:spacing w:after="0" w:line="276" w:lineRule="auto"/>
        <w:ind w:right="-7"/>
        <w:rPr>
          <w:rFonts w:ascii="Times New Roman" w:hAnsi="Times New Roman" w:cs="Times New Roman"/>
          <w:color w:val="FF0000"/>
          <w:sz w:val="26"/>
          <w:szCs w:val="26"/>
        </w:rPr>
      </w:pPr>
    </w:p>
    <w:p w:rsidR="00367A7E" w:rsidRPr="00367A7E" w:rsidRDefault="00367A7E" w:rsidP="00367A7E">
      <w:pPr>
        <w:pStyle w:val="Bodytext70"/>
        <w:shd w:val="clear" w:color="auto" w:fill="auto"/>
        <w:tabs>
          <w:tab w:val="left" w:pos="426"/>
        </w:tabs>
        <w:spacing w:after="0" w:line="276" w:lineRule="auto"/>
        <w:ind w:right="-7"/>
        <w:rPr>
          <w:rFonts w:ascii="Times New Roman" w:hAnsi="Times New Roman" w:cs="Times New Roman"/>
          <w:color w:val="FF0000"/>
          <w:sz w:val="26"/>
          <w:szCs w:val="26"/>
        </w:rPr>
      </w:pPr>
    </w:p>
    <w:p w:rsidR="00367A7E" w:rsidRPr="00367A7E" w:rsidRDefault="00367A7E" w:rsidP="00367A7E">
      <w:pPr>
        <w:pStyle w:val="Bodytext70"/>
        <w:shd w:val="clear" w:color="auto" w:fill="auto"/>
        <w:tabs>
          <w:tab w:val="left" w:pos="426"/>
        </w:tabs>
        <w:spacing w:after="0" w:line="276" w:lineRule="auto"/>
        <w:ind w:right="-7"/>
        <w:rPr>
          <w:rFonts w:ascii="Times New Roman" w:hAnsi="Times New Roman" w:cs="Times New Roman"/>
          <w:color w:val="FF0000"/>
          <w:sz w:val="26"/>
          <w:szCs w:val="26"/>
        </w:rPr>
      </w:pPr>
      <w:r w:rsidRPr="00367A7E">
        <w:rPr>
          <w:rFonts w:ascii="Times New Roman" w:hAnsi="Times New Roman" w:cs="Times New Roman"/>
          <w:color w:val="FF0000"/>
          <w:sz w:val="26"/>
          <w:szCs w:val="26"/>
        </w:rPr>
        <w:tab/>
      </w:r>
      <w:r w:rsidRPr="00367A7E">
        <w:rPr>
          <w:rFonts w:ascii="Times New Roman" w:hAnsi="Times New Roman" w:cs="Times New Roman"/>
          <w:color w:val="FF0000"/>
          <w:sz w:val="26"/>
          <w:szCs w:val="26"/>
        </w:rPr>
        <w:tab/>
        <w:t>II. GIẢI THÍCH SỰ TẠO THÀNH SÓNG DỪNG:</w:t>
      </w:r>
    </w:p>
    <w:p w:rsidR="00367A7E" w:rsidRPr="00367A7E" w:rsidRDefault="00367A7E" w:rsidP="00367A7E">
      <w:pPr>
        <w:tabs>
          <w:tab w:val="left" w:pos="426"/>
          <w:tab w:val="left" w:pos="540"/>
        </w:tabs>
        <w:spacing w:before="48" w:after="48" w:line="276" w:lineRule="auto"/>
        <w:ind w:right="-7"/>
        <w:jc w:val="both"/>
        <w:rPr>
          <w:b/>
          <w:color w:val="FF0000"/>
          <w:sz w:val="26"/>
          <w:szCs w:val="26"/>
        </w:rPr>
      </w:pPr>
      <w:r w:rsidRPr="00367A7E">
        <w:rPr>
          <w:b/>
          <w:color w:val="FF0000"/>
          <w:sz w:val="26"/>
          <w:szCs w:val="26"/>
        </w:rPr>
        <w:tab/>
      </w:r>
      <w:r w:rsidRPr="00367A7E">
        <w:rPr>
          <w:bCs/>
          <w:color w:val="FF0000"/>
          <w:sz w:val="26"/>
          <w:szCs w:val="26"/>
        </w:rPr>
        <w:sym w:font="Wingdings" w:char="F08C"/>
      </w:r>
      <w:r w:rsidRPr="00367A7E">
        <w:rPr>
          <w:b/>
          <w:color w:val="FF0000"/>
          <w:sz w:val="26"/>
          <w:szCs w:val="26"/>
        </w:rPr>
        <w:t xml:space="preserve"> Đặc điểm của sóng dừng:</w:t>
      </w:r>
    </w:p>
    <w:p w:rsidR="00367A7E" w:rsidRPr="00367A7E" w:rsidRDefault="00367A7E" w:rsidP="00367A7E">
      <w:pPr>
        <w:tabs>
          <w:tab w:val="left" w:pos="426"/>
          <w:tab w:val="left" w:pos="540"/>
        </w:tabs>
        <w:spacing w:before="48" w:after="48" w:line="276" w:lineRule="auto"/>
        <w:ind w:right="-7"/>
        <w:rPr>
          <w:b/>
          <w:color w:val="FF0000"/>
          <w:sz w:val="26"/>
          <w:szCs w:val="26"/>
        </w:rPr>
      </w:pPr>
      <w:r w:rsidRPr="00367A7E">
        <w:rPr>
          <w:noProof/>
          <w:sz w:val="26"/>
          <w:szCs w:val="26"/>
        </w:rPr>
        <w:drawing>
          <wp:inline distT="0" distB="0" distL="0" distR="0" wp14:anchorId="25A13938" wp14:editId="351CE266">
            <wp:extent cx="6836410" cy="3848735"/>
            <wp:effectExtent l="0" t="0" r="3810" b="0"/>
            <wp:docPr id="2599089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6410" cy="3848735"/>
                    </a:xfrm>
                    <a:prstGeom prst="rect">
                      <a:avLst/>
                    </a:prstGeom>
                    <a:noFill/>
                    <a:ln>
                      <a:noFill/>
                    </a:ln>
                  </pic:spPr>
                </pic:pic>
              </a:graphicData>
            </a:graphic>
          </wp:inline>
        </w:drawing>
      </w:r>
    </w:p>
    <w:p w:rsidR="00367A7E" w:rsidRPr="00367A7E" w:rsidRDefault="00367A7E" w:rsidP="00367A7E">
      <w:pPr>
        <w:tabs>
          <w:tab w:val="left" w:pos="426"/>
        </w:tabs>
        <w:spacing w:after="64" w:line="276" w:lineRule="auto"/>
        <w:ind w:right="-7"/>
        <w:jc w:val="both"/>
        <w:rPr>
          <w:sz w:val="26"/>
          <w:szCs w:val="26"/>
        </w:rPr>
      </w:pPr>
      <w:r w:rsidRPr="00367A7E">
        <w:rPr>
          <w:sz w:val="26"/>
          <w:szCs w:val="26"/>
        </w:rPr>
        <w:tab/>
      </w:r>
      <w:r w:rsidRPr="00367A7E">
        <w:rPr>
          <w:b/>
          <w:bCs/>
          <w:sz w:val="26"/>
          <w:szCs w:val="26"/>
        </w:rPr>
        <w:sym w:font="Wingdings" w:char="F040"/>
      </w:r>
      <w:r w:rsidRPr="00367A7E">
        <w:rPr>
          <w:b/>
          <w:bCs/>
          <w:sz w:val="26"/>
          <w:szCs w:val="26"/>
        </w:rPr>
        <w:t xml:space="preserve"> </w:t>
      </w:r>
      <w:r w:rsidRPr="00367A7E">
        <w:rPr>
          <w:sz w:val="26"/>
          <w:szCs w:val="26"/>
        </w:rPr>
        <w:t xml:space="preserve">Sóng dừng được tạo thành mỗi khi có hai sóng cùng biên độ, cùng bước sóng lan truyền theo hai hướng ngược nhau. Hai sóng này gặp nhau, giao thoa nhau tạo nên sóng tổng hợp là sóng dừng. </w:t>
      </w:r>
    </w:p>
    <w:p w:rsidR="00367A7E" w:rsidRPr="00367A7E" w:rsidRDefault="00367A7E" w:rsidP="00367A7E">
      <w:pPr>
        <w:tabs>
          <w:tab w:val="left" w:pos="426"/>
        </w:tabs>
        <w:spacing w:after="64" w:line="276" w:lineRule="auto"/>
        <w:ind w:right="-7"/>
        <w:rPr>
          <w:b/>
          <w:bCs/>
          <w:color w:val="008000"/>
          <w:sz w:val="26"/>
          <w:szCs w:val="26"/>
        </w:rPr>
      </w:pPr>
      <w:r w:rsidRPr="00367A7E">
        <w:rPr>
          <w:sz w:val="26"/>
          <w:szCs w:val="26"/>
        </w:rPr>
        <w:tab/>
      </w:r>
      <w:r w:rsidRPr="00367A7E">
        <w:rPr>
          <w:b/>
          <w:bCs/>
          <w:sz w:val="26"/>
          <w:szCs w:val="26"/>
        </w:rPr>
        <w:sym w:font="Wingdings" w:char="F040"/>
      </w:r>
      <w:r w:rsidRPr="00367A7E">
        <w:rPr>
          <w:b/>
          <w:bCs/>
          <w:sz w:val="26"/>
          <w:szCs w:val="26"/>
        </w:rPr>
        <w:t xml:space="preserve"> </w:t>
      </w:r>
      <w:r w:rsidRPr="00367A7E">
        <w:rPr>
          <w:sz w:val="26"/>
          <w:szCs w:val="26"/>
        </w:rPr>
        <w:t xml:space="preserve">Những điểm tại đó hai sóng </w:t>
      </w:r>
      <w:r w:rsidRPr="00367A7E">
        <w:rPr>
          <w:b/>
          <w:bCs/>
          <w:color w:val="008000"/>
          <w:sz w:val="26"/>
          <w:szCs w:val="26"/>
        </w:rPr>
        <w:t>ngược pha</w:t>
      </w:r>
      <w:r w:rsidRPr="00367A7E">
        <w:rPr>
          <w:color w:val="008000"/>
          <w:sz w:val="26"/>
          <w:szCs w:val="26"/>
        </w:rPr>
        <w:t xml:space="preserve"> </w:t>
      </w:r>
      <w:r w:rsidRPr="00367A7E">
        <w:rPr>
          <w:sz w:val="26"/>
          <w:szCs w:val="26"/>
        </w:rPr>
        <w:t xml:space="preserve">nhau thì </w:t>
      </w:r>
      <w:r w:rsidRPr="00367A7E">
        <w:rPr>
          <w:b/>
          <w:bCs/>
          <w:color w:val="008000"/>
          <w:sz w:val="26"/>
          <w:szCs w:val="26"/>
        </w:rPr>
        <w:t xml:space="preserve">không dao động và được gọi </w:t>
      </w:r>
      <w:r w:rsidRPr="00367A7E">
        <w:rPr>
          <w:rFonts w:eastAsia="Arial"/>
          <w:b/>
          <w:bCs/>
          <w:color w:val="008000"/>
          <w:sz w:val="26"/>
          <w:szCs w:val="26"/>
        </w:rPr>
        <w:t>là nút sóng.</w:t>
      </w:r>
      <w:r w:rsidRPr="00367A7E">
        <w:rPr>
          <w:b/>
          <w:bCs/>
          <w:color w:val="008000"/>
          <w:sz w:val="26"/>
          <w:szCs w:val="26"/>
        </w:rPr>
        <w:t xml:space="preserve"> </w:t>
      </w:r>
    </w:p>
    <w:p w:rsidR="00367A7E" w:rsidRPr="00367A7E" w:rsidRDefault="00367A7E" w:rsidP="00367A7E">
      <w:pPr>
        <w:tabs>
          <w:tab w:val="left" w:pos="426"/>
        </w:tabs>
        <w:spacing w:after="64" w:line="276" w:lineRule="auto"/>
        <w:ind w:right="-7"/>
        <w:jc w:val="both"/>
        <w:rPr>
          <w:sz w:val="26"/>
          <w:szCs w:val="26"/>
        </w:rPr>
      </w:pPr>
      <w:r w:rsidRPr="00367A7E">
        <w:rPr>
          <w:sz w:val="26"/>
          <w:szCs w:val="26"/>
        </w:rPr>
        <w:tab/>
      </w:r>
      <w:r w:rsidRPr="00367A7E">
        <w:rPr>
          <w:b/>
          <w:bCs/>
          <w:sz w:val="26"/>
          <w:szCs w:val="26"/>
        </w:rPr>
        <w:sym w:font="Wingdings" w:char="F040"/>
      </w:r>
      <w:r w:rsidRPr="00367A7E">
        <w:rPr>
          <w:b/>
          <w:bCs/>
          <w:sz w:val="26"/>
          <w:szCs w:val="26"/>
        </w:rPr>
        <w:t xml:space="preserve"> </w:t>
      </w:r>
      <w:r w:rsidRPr="00367A7E">
        <w:rPr>
          <w:sz w:val="26"/>
          <w:szCs w:val="26"/>
        </w:rPr>
        <w:t xml:space="preserve">Những điểm tại đó hai sóng đồng pha với nhau thì dao động với </w:t>
      </w:r>
      <w:r w:rsidRPr="00367A7E">
        <w:rPr>
          <w:b/>
          <w:bCs/>
          <w:i/>
          <w:iCs/>
          <w:color w:val="008000"/>
          <w:sz w:val="26"/>
          <w:szCs w:val="26"/>
        </w:rPr>
        <w:t xml:space="preserve">biên độ cực đại và được gọi là </w:t>
      </w:r>
      <w:r w:rsidRPr="00367A7E">
        <w:rPr>
          <w:rFonts w:eastAsia="Arial"/>
          <w:b/>
          <w:bCs/>
          <w:i/>
          <w:iCs/>
          <w:color w:val="008000"/>
          <w:sz w:val="26"/>
          <w:szCs w:val="26"/>
        </w:rPr>
        <w:t>bụng sóng</w:t>
      </w:r>
      <w:r w:rsidRPr="00367A7E">
        <w:rPr>
          <w:sz w:val="26"/>
          <w:szCs w:val="26"/>
        </w:rPr>
        <w:t>.</w:t>
      </w:r>
    </w:p>
    <w:p w:rsidR="00367A7E" w:rsidRPr="00367A7E" w:rsidRDefault="00367A7E" w:rsidP="00367A7E">
      <w:pPr>
        <w:tabs>
          <w:tab w:val="left" w:pos="426"/>
        </w:tabs>
        <w:spacing w:after="64" w:line="276" w:lineRule="auto"/>
        <w:ind w:right="-7"/>
        <w:jc w:val="both"/>
        <w:rPr>
          <w:sz w:val="26"/>
          <w:szCs w:val="26"/>
        </w:rPr>
      </w:pPr>
      <w:r w:rsidRPr="00367A7E">
        <w:rPr>
          <w:b/>
          <w:bCs/>
          <w:sz w:val="26"/>
          <w:szCs w:val="26"/>
        </w:rPr>
        <w:tab/>
      </w:r>
      <w:r w:rsidRPr="00367A7E">
        <w:rPr>
          <w:b/>
          <w:bCs/>
          <w:sz w:val="26"/>
          <w:szCs w:val="26"/>
        </w:rPr>
        <w:sym w:font="Wingdings" w:char="F040"/>
      </w:r>
      <w:r w:rsidRPr="00367A7E">
        <w:rPr>
          <w:b/>
          <w:bCs/>
          <w:sz w:val="26"/>
          <w:szCs w:val="26"/>
        </w:rPr>
        <w:t xml:space="preserve"> </w:t>
      </w:r>
      <w:r w:rsidRPr="00367A7E">
        <w:rPr>
          <w:sz w:val="26"/>
          <w:szCs w:val="26"/>
        </w:rPr>
        <w:t>Trong thực tế ta thường gặp một trong hai sóng là sóng phản xạ của sóng kia.</w:t>
      </w:r>
    </w:p>
    <w:p w:rsidR="00367A7E" w:rsidRPr="00367A7E" w:rsidRDefault="00367A7E" w:rsidP="00367A7E">
      <w:pPr>
        <w:tabs>
          <w:tab w:val="left" w:pos="426"/>
        </w:tabs>
        <w:spacing w:line="276" w:lineRule="auto"/>
        <w:ind w:right="-7"/>
        <w:rPr>
          <w:sz w:val="26"/>
          <w:szCs w:val="26"/>
        </w:rPr>
      </w:pPr>
      <w:r w:rsidRPr="00367A7E">
        <w:rPr>
          <w:b/>
          <w:bCs/>
          <w:sz w:val="26"/>
          <w:szCs w:val="26"/>
        </w:rPr>
        <w:tab/>
      </w:r>
      <w:r w:rsidRPr="00367A7E">
        <w:rPr>
          <w:b/>
          <w:bCs/>
          <w:sz w:val="26"/>
          <w:szCs w:val="26"/>
        </w:rPr>
        <w:sym w:font="Wingdings" w:char="F040"/>
      </w:r>
      <w:r w:rsidRPr="00367A7E">
        <w:rPr>
          <w:b/>
          <w:bCs/>
          <w:sz w:val="26"/>
          <w:szCs w:val="26"/>
        </w:rPr>
        <w:t xml:space="preserve"> </w:t>
      </w:r>
      <w:r w:rsidRPr="00367A7E">
        <w:rPr>
          <w:sz w:val="26"/>
          <w:szCs w:val="26"/>
        </w:rPr>
        <w:t>Sóng dừng là tổng họp của nhiều sóng tới và sóng phản xạ.</w:t>
      </w:r>
    </w:p>
    <w:p w:rsidR="00367A7E" w:rsidRPr="00367A7E" w:rsidRDefault="00367A7E" w:rsidP="00367A7E">
      <w:pPr>
        <w:tabs>
          <w:tab w:val="left" w:pos="426"/>
          <w:tab w:val="left" w:pos="540"/>
        </w:tabs>
        <w:spacing w:before="48" w:after="48" w:line="276" w:lineRule="auto"/>
        <w:ind w:right="-7"/>
        <w:jc w:val="both"/>
        <w:rPr>
          <w:color w:val="000000"/>
          <w:sz w:val="26"/>
          <w:szCs w:val="26"/>
        </w:rPr>
      </w:pPr>
      <w:r w:rsidRPr="00367A7E">
        <w:rPr>
          <w:b/>
          <w:color w:val="000000"/>
          <w:sz w:val="26"/>
          <w:szCs w:val="26"/>
        </w:rPr>
        <w:tab/>
      </w:r>
      <w:r w:rsidRPr="00367A7E">
        <w:rPr>
          <w:b/>
          <w:bCs/>
          <w:sz w:val="26"/>
          <w:szCs w:val="26"/>
        </w:rPr>
        <w:sym w:font="Wingdings" w:char="F040"/>
      </w:r>
      <w:r w:rsidRPr="00367A7E">
        <w:rPr>
          <w:b/>
          <w:bCs/>
          <w:sz w:val="26"/>
          <w:szCs w:val="26"/>
        </w:rPr>
        <w:t xml:space="preserve"> </w:t>
      </w:r>
      <w:r w:rsidRPr="00367A7E">
        <w:rPr>
          <w:b/>
          <w:color w:val="000000"/>
          <w:sz w:val="26"/>
          <w:szCs w:val="26"/>
        </w:rPr>
        <w:t xml:space="preserve"> </w:t>
      </w:r>
      <w:r w:rsidRPr="00367A7E">
        <w:rPr>
          <w:color w:val="000000"/>
          <w:sz w:val="26"/>
          <w:szCs w:val="26"/>
        </w:rPr>
        <w:t xml:space="preserve">Đầu cố định hoặc đầu dao động nhỏ là nút sóng. </w:t>
      </w:r>
    </w:p>
    <w:p w:rsidR="00367A7E" w:rsidRPr="00367A7E" w:rsidRDefault="00367A7E" w:rsidP="00367A7E">
      <w:pPr>
        <w:tabs>
          <w:tab w:val="left" w:pos="426"/>
          <w:tab w:val="left" w:pos="540"/>
        </w:tabs>
        <w:spacing w:before="48" w:after="48" w:line="276" w:lineRule="auto"/>
        <w:ind w:right="-7"/>
        <w:jc w:val="both"/>
        <w:rPr>
          <w:color w:val="000000"/>
          <w:sz w:val="26"/>
          <w:szCs w:val="26"/>
        </w:rPr>
      </w:pPr>
      <w:r w:rsidRPr="00367A7E">
        <w:rPr>
          <w:b/>
          <w:bCs/>
          <w:sz w:val="26"/>
          <w:szCs w:val="26"/>
        </w:rPr>
        <w:tab/>
      </w:r>
      <w:r w:rsidRPr="00367A7E">
        <w:rPr>
          <w:b/>
          <w:bCs/>
          <w:sz w:val="26"/>
          <w:szCs w:val="26"/>
        </w:rPr>
        <w:sym w:font="Wingdings" w:char="F040"/>
      </w:r>
      <w:r w:rsidRPr="00367A7E">
        <w:rPr>
          <w:b/>
          <w:bCs/>
          <w:sz w:val="26"/>
          <w:szCs w:val="26"/>
        </w:rPr>
        <w:t xml:space="preserve"> </w:t>
      </w:r>
      <w:r w:rsidRPr="00367A7E">
        <w:rPr>
          <w:color w:val="000000"/>
          <w:sz w:val="26"/>
          <w:szCs w:val="26"/>
        </w:rPr>
        <w:t>Đầu tự do là bụng sóng.</w:t>
      </w:r>
    </w:p>
    <w:p w:rsidR="00367A7E" w:rsidRPr="00367A7E" w:rsidRDefault="00367A7E" w:rsidP="00367A7E">
      <w:pPr>
        <w:tabs>
          <w:tab w:val="left" w:pos="426"/>
          <w:tab w:val="left" w:pos="540"/>
        </w:tabs>
        <w:spacing w:before="48" w:after="48" w:line="276" w:lineRule="auto"/>
        <w:ind w:right="-7"/>
        <w:jc w:val="both"/>
        <w:rPr>
          <w:color w:val="000000"/>
          <w:sz w:val="26"/>
          <w:szCs w:val="26"/>
        </w:rPr>
      </w:pPr>
      <w:r w:rsidRPr="00367A7E">
        <w:rPr>
          <w:b/>
          <w:bCs/>
          <w:sz w:val="26"/>
          <w:szCs w:val="26"/>
        </w:rPr>
        <w:tab/>
      </w:r>
      <w:r w:rsidRPr="00367A7E">
        <w:rPr>
          <w:b/>
          <w:bCs/>
          <w:sz w:val="26"/>
          <w:szCs w:val="26"/>
        </w:rPr>
        <w:sym w:font="Wingdings" w:char="F040"/>
      </w:r>
      <w:r w:rsidRPr="00367A7E">
        <w:rPr>
          <w:b/>
          <w:bCs/>
          <w:sz w:val="26"/>
          <w:szCs w:val="26"/>
        </w:rPr>
        <w:t xml:space="preserve"> </w:t>
      </w:r>
      <w:r w:rsidRPr="00367A7E">
        <w:rPr>
          <w:color w:val="000000"/>
          <w:sz w:val="26"/>
          <w:szCs w:val="26"/>
        </w:rPr>
        <w:t xml:space="preserve">Khoảng cách hai điểm nút hoặc hai điểm bụng gần nhau nhất là  </w:t>
      </w:r>
      <w:r w:rsidRPr="00367A7E">
        <w:rPr>
          <w:position w:val="-24"/>
          <w:sz w:val="26"/>
          <w:szCs w:val="26"/>
          <w:highlight w:val="green"/>
        </w:rPr>
        <w:object w:dxaOrig="63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32pt" o:ole="" o:bordertopcolor="this" o:borderleftcolor="this" o:borderbottomcolor="this" o:borderrightcolor="this">
            <v:imagedata r:id="rId10" o:title=""/>
            <w10:bordertop type="single" width="8"/>
            <w10:borderleft type="single" width="8"/>
            <w10:borderbottom type="single" width="8"/>
            <w10:borderright type="single" width="8"/>
          </v:shape>
          <o:OLEObject Type="Embed" ProgID="Equation.DSMT4" ShapeID="_x0000_i1025" DrawAspect="Content" ObjectID="_1762811391" r:id="rId11"/>
        </w:object>
      </w:r>
    </w:p>
    <w:p w:rsidR="00367A7E" w:rsidRPr="00367A7E" w:rsidRDefault="00367A7E" w:rsidP="00367A7E">
      <w:pPr>
        <w:tabs>
          <w:tab w:val="left" w:pos="426"/>
          <w:tab w:val="left" w:pos="540"/>
        </w:tabs>
        <w:spacing w:before="48" w:after="48" w:line="276" w:lineRule="auto"/>
        <w:ind w:right="-7"/>
        <w:jc w:val="both"/>
        <w:rPr>
          <w:color w:val="000000"/>
          <w:sz w:val="26"/>
          <w:szCs w:val="26"/>
        </w:rPr>
      </w:pPr>
      <w:r w:rsidRPr="00367A7E">
        <w:rPr>
          <w:b/>
          <w:bCs/>
          <w:sz w:val="26"/>
          <w:szCs w:val="26"/>
        </w:rPr>
        <w:tab/>
      </w:r>
      <w:r w:rsidRPr="00367A7E">
        <w:rPr>
          <w:b/>
          <w:bCs/>
          <w:sz w:val="26"/>
          <w:szCs w:val="26"/>
        </w:rPr>
        <w:sym w:font="Wingdings" w:char="F040"/>
      </w:r>
      <w:r w:rsidRPr="00367A7E">
        <w:rPr>
          <w:b/>
          <w:bCs/>
          <w:sz w:val="26"/>
          <w:szCs w:val="26"/>
        </w:rPr>
        <w:t xml:space="preserve"> </w:t>
      </w:r>
      <w:r w:rsidRPr="00367A7E">
        <w:rPr>
          <w:color w:val="000000"/>
          <w:sz w:val="26"/>
          <w:szCs w:val="26"/>
        </w:rPr>
        <w:t xml:space="preserve">Khoảng cách giữa điểm bụng và điểm nút gần nhau nhất là </w:t>
      </w:r>
      <w:r w:rsidRPr="00367A7E">
        <w:rPr>
          <w:position w:val="-24"/>
          <w:sz w:val="26"/>
          <w:szCs w:val="26"/>
          <w:highlight w:val="green"/>
        </w:rPr>
        <w:object w:dxaOrig="639" w:dyaOrig="639">
          <v:shape id="_x0000_i1026" type="#_x0000_t75" style="width:32pt;height:32pt" o:ole="" o:bordertopcolor="this" o:borderleftcolor="this" o:borderbottomcolor="this" o:borderrightcolor="this">
            <v:imagedata r:id="rId12" o:title=""/>
            <w10:bordertop type="single" width="8"/>
            <w10:borderleft type="single" width="8"/>
            <w10:borderbottom type="single" width="8"/>
            <w10:borderright type="single" width="8"/>
          </v:shape>
          <o:OLEObject Type="Embed" ProgID="Equation.DSMT4" ShapeID="_x0000_i1026" DrawAspect="Content" ObjectID="_1762811392" r:id="rId13"/>
        </w:object>
      </w:r>
    </w:p>
    <w:p w:rsidR="00367A7E" w:rsidRPr="00367A7E" w:rsidRDefault="00367A7E" w:rsidP="00367A7E">
      <w:pPr>
        <w:tabs>
          <w:tab w:val="left" w:pos="426"/>
          <w:tab w:val="left" w:pos="540"/>
        </w:tabs>
        <w:spacing w:before="48" w:after="48" w:line="276" w:lineRule="auto"/>
        <w:ind w:right="-7"/>
        <w:jc w:val="both"/>
        <w:rPr>
          <w:b/>
          <w:color w:val="000000"/>
          <w:sz w:val="26"/>
          <w:szCs w:val="26"/>
        </w:rPr>
      </w:pPr>
    </w:p>
    <w:p w:rsidR="00367A7E" w:rsidRPr="00367A7E" w:rsidRDefault="00367A7E" w:rsidP="00367A7E">
      <w:pPr>
        <w:tabs>
          <w:tab w:val="left" w:pos="426"/>
          <w:tab w:val="left" w:pos="540"/>
        </w:tabs>
        <w:spacing w:before="48" w:after="48" w:line="276" w:lineRule="auto"/>
        <w:ind w:right="-7"/>
        <w:jc w:val="both"/>
        <w:rPr>
          <w:b/>
          <w:color w:val="000000"/>
          <w:sz w:val="26"/>
          <w:szCs w:val="26"/>
        </w:rPr>
      </w:pPr>
    </w:p>
    <w:p w:rsidR="00367A7E" w:rsidRPr="00367A7E" w:rsidRDefault="00367A7E" w:rsidP="00367A7E">
      <w:pPr>
        <w:tabs>
          <w:tab w:val="left" w:pos="426"/>
          <w:tab w:val="left" w:pos="540"/>
        </w:tabs>
        <w:spacing w:before="48" w:after="48" w:line="276" w:lineRule="auto"/>
        <w:ind w:right="-7"/>
        <w:jc w:val="both"/>
        <w:rPr>
          <w:b/>
          <w:color w:val="000000"/>
          <w:sz w:val="26"/>
          <w:szCs w:val="26"/>
        </w:rPr>
      </w:pPr>
    </w:p>
    <w:p w:rsidR="00367A7E" w:rsidRPr="00367A7E" w:rsidRDefault="00367A7E" w:rsidP="00367A7E">
      <w:pPr>
        <w:tabs>
          <w:tab w:val="left" w:pos="426"/>
          <w:tab w:val="left" w:pos="540"/>
        </w:tabs>
        <w:spacing w:before="48" w:after="48" w:line="276" w:lineRule="auto"/>
        <w:ind w:right="-7"/>
        <w:jc w:val="both"/>
        <w:rPr>
          <w:b/>
          <w:color w:val="000000"/>
          <w:sz w:val="26"/>
          <w:szCs w:val="26"/>
        </w:rPr>
      </w:pPr>
    </w:p>
    <w:p w:rsidR="00367A7E" w:rsidRPr="00367A7E" w:rsidRDefault="00367A7E" w:rsidP="00367A7E">
      <w:pPr>
        <w:tabs>
          <w:tab w:val="left" w:pos="426"/>
          <w:tab w:val="left" w:pos="540"/>
        </w:tabs>
        <w:spacing w:before="48" w:after="48" w:line="276" w:lineRule="auto"/>
        <w:ind w:right="-7"/>
        <w:jc w:val="both"/>
        <w:rPr>
          <w:b/>
          <w:color w:val="000000"/>
          <w:sz w:val="26"/>
          <w:szCs w:val="26"/>
        </w:rPr>
      </w:pPr>
    </w:p>
    <w:p w:rsidR="00367A7E" w:rsidRPr="00367A7E" w:rsidRDefault="00367A7E" w:rsidP="00367A7E">
      <w:pPr>
        <w:tabs>
          <w:tab w:val="left" w:pos="426"/>
          <w:tab w:val="left" w:pos="540"/>
        </w:tabs>
        <w:spacing w:before="48" w:after="48" w:line="276" w:lineRule="auto"/>
        <w:ind w:right="-7"/>
        <w:jc w:val="both"/>
        <w:rPr>
          <w:b/>
          <w:color w:val="000000"/>
          <w:sz w:val="26"/>
          <w:szCs w:val="26"/>
        </w:rPr>
      </w:pPr>
    </w:p>
    <w:p w:rsidR="00367A7E" w:rsidRPr="00367A7E" w:rsidRDefault="00367A7E" w:rsidP="00367A7E">
      <w:pPr>
        <w:tabs>
          <w:tab w:val="left" w:pos="426"/>
          <w:tab w:val="left" w:pos="540"/>
        </w:tabs>
        <w:spacing w:before="48" w:after="48" w:line="276" w:lineRule="auto"/>
        <w:ind w:right="-7"/>
        <w:jc w:val="both"/>
        <w:rPr>
          <w:b/>
          <w:color w:val="000000"/>
          <w:sz w:val="26"/>
          <w:szCs w:val="26"/>
        </w:rPr>
      </w:pPr>
    </w:p>
    <w:p w:rsidR="00367A7E" w:rsidRPr="00367A7E" w:rsidRDefault="00367A7E" w:rsidP="00367A7E">
      <w:pPr>
        <w:tabs>
          <w:tab w:val="left" w:pos="426"/>
          <w:tab w:val="left" w:pos="540"/>
        </w:tabs>
        <w:spacing w:before="48" w:after="48" w:line="276" w:lineRule="auto"/>
        <w:ind w:right="-7"/>
        <w:jc w:val="both"/>
        <w:rPr>
          <w:b/>
          <w:color w:val="000000"/>
          <w:sz w:val="26"/>
          <w:szCs w:val="26"/>
        </w:rPr>
      </w:pPr>
    </w:p>
    <w:p w:rsidR="00367A7E" w:rsidRPr="00367A7E" w:rsidRDefault="00367A7E" w:rsidP="00367A7E">
      <w:pPr>
        <w:tabs>
          <w:tab w:val="left" w:pos="426"/>
          <w:tab w:val="left" w:pos="540"/>
        </w:tabs>
        <w:spacing w:before="48" w:after="48" w:line="276" w:lineRule="auto"/>
        <w:ind w:right="-7"/>
        <w:jc w:val="both"/>
        <w:rPr>
          <w:b/>
          <w:color w:val="FF0000"/>
          <w:sz w:val="26"/>
          <w:szCs w:val="26"/>
        </w:rPr>
      </w:pPr>
      <w:r w:rsidRPr="00367A7E">
        <w:rPr>
          <w:b/>
          <w:color w:val="000000"/>
          <w:sz w:val="26"/>
          <w:szCs w:val="26"/>
        </w:rPr>
        <w:tab/>
      </w:r>
      <w:r w:rsidRPr="00367A7E">
        <w:rPr>
          <w:color w:val="FF0000"/>
          <w:sz w:val="26"/>
          <w:szCs w:val="26"/>
        </w:rPr>
        <w:sym w:font="Wingdings" w:char="F08D"/>
      </w:r>
      <w:r w:rsidRPr="00367A7E">
        <w:rPr>
          <w:color w:val="FF0000"/>
          <w:sz w:val="26"/>
          <w:szCs w:val="26"/>
        </w:rPr>
        <w:t xml:space="preserve"> </w:t>
      </w:r>
      <w:r w:rsidRPr="00367A7E">
        <w:rPr>
          <w:b/>
          <w:color w:val="FF0000"/>
          <w:sz w:val="26"/>
          <w:szCs w:val="26"/>
        </w:rPr>
        <w:t>Điều kiện để có sóng dừng:</w:t>
      </w:r>
    </w:p>
    <w:tbl>
      <w:tblPr>
        <w:tblStyle w:val="TableGrid"/>
        <w:tblW w:w="0" w:type="auto"/>
        <w:tblLook w:val="04A0" w:firstRow="1" w:lastRow="0" w:firstColumn="1" w:lastColumn="0" w:noHBand="0" w:noVBand="1"/>
      </w:tblPr>
      <w:tblGrid>
        <w:gridCol w:w="1062"/>
        <w:gridCol w:w="4862"/>
        <w:gridCol w:w="5172"/>
      </w:tblGrid>
      <w:tr w:rsidR="00367A7E" w:rsidRPr="00367A7E" w:rsidTr="00516635">
        <w:trPr>
          <w:trHeight w:val="444"/>
        </w:trPr>
        <w:tc>
          <w:tcPr>
            <w:tcW w:w="1004" w:type="dxa"/>
            <w:vAlign w:val="center"/>
          </w:tcPr>
          <w:p w:rsidR="00367A7E" w:rsidRPr="00367A7E" w:rsidRDefault="00367A7E" w:rsidP="00516635">
            <w:pPr>
              <w:tabs>
                <w:tab w:val="left" w:pos="426"/>
                <w:tab w:val="left" w:pos="540"/>
              </w:tabs>
              <w:spacing w:before="48" w:after="48" w:line="276" w:lineRule="auto"/>
              <w:ind w:right="-7"/>
              <w:jc w:val="center"/>
              <w:rPr>
                <w:b/>
                <w:color w:val="FF0000"/>
                <w:sz w:val="26"/>
                <w:szCs w:val="26"/>
              </w:rPr>
            </w:pPr>
          </w:p>
        </w:tc>
        <w:tc>
          <w:tcPr>
            <w:tcW w:w="4835" w:type="dxa"/>
            <w:vAlign w:val="center"/>
          </w:tcPr>
          <w:p w:rsidR="00367A7E" w:rsidRPr="00367A7E" w:rsidRDefault="00367A7E" w:rsidP="00516635">
            <w:pPr>
              <w:tabs>
                <w:tab w:val="left" w:pos="426"/>
                <w:tab w:val="left" w:pos="540"/>
              </w:tabs>
              <w:spacing w:before="48" w:after="48" w:line="276" w:lineRule="auto"/>
              <w:ind w:right="-7"/>
              <w:jc w:val="center"/>
              <w:rPr>
                <w:b/>
                <w:color w:val="FF0000"/>
                <w:sz w:val="26"/>
                <w:szCs w:val="26"/>
              </w:rPr>
            </w:pPr>
            <w:r w:rsidRPr="00367A7E">
              <w:rPr>
                <w:b/>
                <w:color w:val="FF0000"/>
                <w:sz w:val="26"/>
                <w:szCs w:val="26"/>
              </w:rPr>
              <w:t>HAI ĐẦU DÂY CỐ ĐỊNH</w:t>
            </w:r>
          </w:p>
        </w:tc>
        <w:tc>
          <w:tcPr>
            <w:tcW w:w="5143" w:type="dxa"/>
            <w:vAlign w:val="center"/>
          </w:tcPr>
          <w:p w:rsidR="00367A7E" w:rsidRPr="00367A7E" w:rsidRDefault="00367A7E" w:rsidP="00516635">
            <w:pPr>
              <w:tabs>
                <w:tab w:val="left" w:pos="426"/>
                <w:tab w:val="left" w:pos="540"/>
              </w:tabs>
              <w:spacing w:before="48" w:after="48" w:line="276" w:lineRule="auto"/>
              <w:ind w:right="-7"/>
              <w:jc w:val="center"/>
              <w:rPr>
                <w:b/>
                <w:color w:val="FF0000"/>
                <w:sz w:val="26"/>
                <w:szCs w:val="26"/>
              </w:rPr>
            </w:pPr>
            <w:r w:rsidRPr="00367A7E">
              <w:rPr>
                <w:b/>
                <w:color w:val="FF0000"/>
                <w:sz w:val="26"/>
                <w:szCs w:val="26"/>
              </w:rPr>
              <w:t>MỘT ĐẦU CỐ ĐỊNH MỘT ĐẦU TỰ DO</w:t>
            </w:r>
          </w:p>
        </w:tc>
      </w:tr>
      <w:tr w:rsidR="00367A7E" w:rsidRPr="00367A7E" w:rsidTr="00516635">
        <w:tc>
          <w:tcPr>
            <w:tcW w:w="1004" w:type="dxa"/>
            <w:vAlign w:val="center"/>
          </w:tcPr>
          <w:p w:rsidR="00367A7E" w:rsidRPr="00367A7E" w:rsidRDefault="00367A7E" w:rsidP="00516635">
            <w:pPr>
              <w:tabs>
                <w:tab w:val="left" w:pos="426"/>
                <w:tab w:val="left" w:pos="540"/>
              </w:tabs>
              <w:spacing w:before="48" w:after="48" w:line="276" w:lineRule="auto"/>
              <w:ind w:right="-7"/>
              <w:jc w:val="center"/>
              <w:rPr>
                <w:b/>
                <w:color w:val="FF0000"/>
                <w:sz w:val="26"/>
                <w:szCs w:val="26"/>
              </w:rPr>
            </w:pPr>
            <w:r w:rsidRPr="00367A7E">
              <w:rPr>
                <w:b/>
                <w:color w:val="FF0000"/>
                <w:sz w:val="26"/>
                <w:szCs w:val="26"/>
              </w:rPr>
              <w:t>HÌNH ẢNH</w:t>
            </w:r>
          </w:p>
        </w:tc>
        <w:tc>
          <w:tcPr>
            <w:tcW w:w="4835" w:type="dxa"/>
            <w:vAlign w:val="center"/>
          </w:tcPr>
          <w:p w:rsidR="00367A7E" w:rsidRPr="00367A7E" w:rsidRDefault="00367A7E" w:rsidP="00516635">
            <w:pPr>
              <w:tabs>
                <w:tab w:val="left" w:pos="426"/>
                <w:tab w:val="left" w:pos="540"/>
              </w:tabs>
              <w:spacing w:before="48" w:after="48" w:line="276" w:lineRule="auto"/>
              <w:ind w:right="-7"/>
              <w:jc w:val="center"/>
              <w:rPr>
                <w:b/>
                <w:color w:val="FF0000"/>
                <w:sz w:val="26"/>
                <w:szCs w:val="26"/>
              </w:rPr>
            </w:pPr>
            <w:r w:rsidRPr="00367A7E">
              <w:rPr>
                <w:b/>
                <w:noProof/>
                <w:color w:val="FF0000"/>
                <w:sz w:val="26"/>
                <w:szCs w:val="26"/>
              </w:rPr>
              <w:drawing>
                <wp:inline distT="0" distB="0" distL="0" distR="0" wp14:anchorId="302640B7" wp14:editId="468D8844">
                  <wp:extent cx="2973788" cy="2055964"/>
                  <wp:effectExtent l="0" t="0" r="0" b="1905"/>
                  <wp:docPr id="1098569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69675" name=""/>
                          <pic:cNvPicPr/>
                        </pic:nvPicPr>
                        <pic:blipFill>
                          <a:blip r:embed="rId14"/>
                          <a:stretch>
                            <a:fillRect/>
                          </a:stretch>
                        </pic:blipFill>
                        <pic:spPr>
                          <a:xfrm>
                            <a:off x="0" y="0"/>
                            <a:ext cx="3015253" cy="2084632"/>
                          </a:xfrm>
                          <a:prstGeom prst="rect">
                            <a:avLst/>
                          </a:prstGeom>
                        </pic:spPr>
                      </pic:pic>
                    </a:graphicData>
                  </a:graphic>
                </wp:inline>
              </w:drawing>
            </w:r>
          </w:p>
        </w:tc>
        <w:tc>
          <w:tcPr>
            <w:tcW w:w="5143" w:type="dxa"/>
            <w:vAlign w:val="center"/>
          </w:tcPr>
          <w:p w:rsidR="00367A7E" w:rsidRPr="00367A7E" w:rsidRDefault="00367A7E" w:rsidP="00516635">
            <w:pPr>
              <w:tabs>
                <w:tab w:val="left" w:pos="426"/>
                <w:tab w:val="left" w:pos="540"/>
              </w:tabs>
              <w:spacing w:before="48" w:after="48" w:line="276" w:lineRule="auto"/>
              <w:ind w:right="-7"/>
              <w:jc w:val="center"/>
              <w:rPr>
                <w:b/>
                <w:color w:val="FF0000"/>
                <w:sz w:val="26"/>
                <w:szCs w:val="26"/>
              </w:rPr>
            </w:pPr>
            <w:r w:rsidRPr="00367A7E">
              <w:rPr>
                <w:b/>
                <w:noProof/>
                <w:color w:val="FF0000"/>
                <w:sz w:val="26"/>
                <w:szCs w:val="26"/>
              </w:rPr>
              <w:drawing>
                <wp:inline distT="0" distB="0" distL="0" distR="0" wp14:anchorId="3EB18619" wp14:editId="3B724E6A">
                  <wp:extent cx="2990003" cy="2055495"/>
                  <wp:effectExtent l="0" t="0" r="1270" b="1905"/>
                  <wp:docPr id="1029844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4532" name=""/>
                          <pic:cNvPicPr/>
                        </pic:nvPicPr>
                        <pic:blipFill>
                          <a:blip r:embed="rId15"/>
                          <a:stretch>
                            <a:fillRect/>
                          </a:stretch>
                        </pic:blipFill>
                        <pic:spPr>
                          <a:xfrm>
                            <a:off x="0" y="0"/>
                            <a:ext cx="3037069" cy="2087851"/>
                          </a:xfrm>
                          <a:prstGeom prst="rect">
                            <a:avLst/>
                          </a:prstGeom>
                        </pic:spPr>
                      </pic:pic>
                    </a:graphicData>
                  </a:graphic>
                </wp:inline>
              </w:drawing>
            </w:r>
          </w:p>
        </w:tc>
      </w:tr>
      <w:tr w:rsidR="00367A7E" w:rsidRPr="00367A7E" w:rsidTr="00516635">
        <w:tc>
          <w:tcPr>
            <w:tcW w:w="1004" w:type="dxa"/>
            <w:vAlign w:val="center"/>
          </w:tcPr>
          <w:p w:rsidR="00367A7E" w:rsidRPr="00367A7E" w:rsidRDefault="00367A7E" w:rsidP="00516635">
            <w:pPr>
              <w:tabs>
                <w:tab w:val="left" w:pos="426"/>
                <w:tab w:val="left" w:pos="540"/>
              </w:tabs>
              <w:spacing w:before="48" w:after="48" w:line="276" w:lineRule="auto"/>
              <w:ind w:right="-7"/>
              <w:jc w:val="center"/>
              <w:rPr>
                <w:b/>
                <w:color w:val="FF0000"/>
                <w:sz w:val="26"/>
                <w:szCs w:val="26"/>
              </w:rPr>
            </w:pPr>
            <w:r w:rsidRPr="00367A7E">
              <w:rPr>
                <w:b/>
                <w:color w:val="FF0000"/>
                <w:sz w:val="26"/>
                <w:szCs w:val="26"/>
              </w:rPr>
              <w:t>ĐIỀU KIỆN VỀ CHIỀU DÀI DÂY</w:t>
            </w:r>
          </w:p>
        </w:tc>
        <w:tc>
          <w:tcPr>
            <w:tcW w:w="4835" w:type="dxa"/>
            <w:vAlign w:val="center"/>
          </w:tcPr>
          <w:p w:rsidR="00367A7E" w:rsidRPr="00367A7E" w:rsidRDefault="00367A7E" w:rsidP="00516635">
            <w:pPr>
              <w:tabs>
                <w:tab w:val="left" w:pos="426"/>
                <w:tab w:val="left" w:pos="540"/>
              </w:tabs>
              <w:spacing w:before="48" w:after="48" w:line="276" w:lineRule="auto"/>
              <w:ind w:right="-7"/>
              <w:jc w:val="center"/>
              <w:rPr>
                <w:sz w:val="26"/>
                <w:szCs w:val="26"/>
              </w:rPr>
            </w:pPr>
            <w:r w:rsidRPr="00367A7E">
              <w:rPr>
                <w:position w:val="-24"/>
                <w:sz w:val="26"/>
                <w:szCs w:val="26"/>
                <w:highlight w:val="green"/>
                <w:lang w:eastAsia="en-US"/>
              </w:rPr>
              <w:object w:dxaOrig="1700" w:dyaOrig="639">
                <v:shape id="_x0000_i1027" type="#_x0000_t75" style="width:85pt;height:32pt" o:ole="" o:bordertopcolor="this" o:borderleftcolor="this" o:borderbottomcolor="this" o:borderrightcolor="this">
                  <v:imagedata r:id="rId16" o:title=""/>
                  <w10:bordertop type="single" width="8"/>
                  <w10:borderleft type="single" width="8"/>
                  <w10:borderbottom type="single" width="8"/>
                  <w10:borderright type="single" width="8"/>
                </v:shape>
                <o:OLEObject Type="Embed" ProgID="Equation.DSMT4" ShapeID="_x0000_i1027" DrawAspect="Content" ObjectID="_1762811393" r:id="rId17"/>
              </w:object>
            </w:r>
          </w:p>
          <w:p w:rsidR="00367A7E" w:rsidRPr="00367A7E" w:rsidRDefault="00367A7E" w:rsidP="00516635">
            <w:pPr>
              <w:tabs>
                <w:tab w:val="left" w:pos="426"/>
                <w:tab w:val="left" w:pos="540"/>
              </w:tabs>
              <w:spacing w:before="48" w:after="48" w:line="276" w:lineRule="auto"/>
              <w:ind w:right="-7"/>
              <w:jc w:val="both"/>
              <w:rPr>
                <w:b/>
                <w:color w:val="FF0000"/>
                <w:sz w:val="26"/>
                <w:szCs w:val="26"/>
              </w:rPr>
            </w:pPr>
            <w:r w:rsidRPr="00367A7E">
              <w:rPr>
                <w:color w:val="202124"/>
                <w:sz w:val="26"/>
                <w:szCs w:val="26"/>
                <w:shd w:val="clear" w:color="auto" w:fill="FFFFFF"/>
              </w:rPr>
              <w:t>Điều kiện để có sóng dừng trên một sợi dây có hai đầu cố định là </w:t>
            </w:r>
            <w:r w:rsidRPr="00367A7E">
              <w:rPr>
                <w:color w:val="040C28"/>
                <w:sz w:val="26"/>
                <w:szCs w:val="26"/>
              </w:rPr>
              <w:t>chiều dài của sợi dây phải bằng một số nguyên lần nửa bước sóng</w:t>
            </w:r>
            <w:r w:rsidRPr="00367A7E">
              <w:rPr>
                <w:color w:val="202124"/>
                <w:sz w:val="26"/>
                <w:szCs w:val="26"/>
                <w:shd w:val="clear" w:color="auto" w:fill="FFFFFF"/>
              </w:rPr>
              <w:t>.</w:t>
            </w:r>
          </w:p>
        </w:tc>
        <w:tc>
          <w:tcPr>
            <w:tcW w:w="5143" w:type="dxa"/>
            <w:vAlign w:val="center"/>
          </w:tcPr>
          <w:p w:rsidR="00367A7E" w:rsidRPr="00367A7E" w:rsidRDefault="00367A7E" w:rsidP="00516635">
            <w:pPr>
              <w:tabs>
                <w:tab w:val="left" w:pos="426"/>
                <w:tab w:val="left" w:pos="540"/>
              </w:tabs>
              <w:spacing w:before="48" w:after="48" w:line="276" w:lineRule="auto"/>
              <w:ind w:right="-7"/>
              <w:jc w:val="center"/>
              <w:rPr>
                <w:color w:val="202124"/>
                <w:sz w:val="26"/>
                <w:szCs w:val="26"/>
                <w:shd w:val="clear" w:color="auto" w:fill="FFFFFF"/>
              </w:rPr>
            </w:pPr>
            <w:r w:rsidRPr="00367A7E">
              <w:rPr>
                <w:position w:val="-24"/>
                <w:sz w:val="26"/>
                <w:szCs w:val="26"/>
                <w:highlight w:val="green"/>
                <w:lang w:eastAsia="en-US"/>
              </w:rPr>
              <w:object w:dxaOrig="3560" w:dyaOrig="639">
                <v:shape id="_x0000_i1028" type="#_x0000_t75" style="width:178pt;height:32pt" o:ole="" o:bordertopcolor="this" o:borderleftcolor="this" o:borderbottomcolor="this" o:borderrightcolor="this">
                  <v:imagedata r:id="rId18" o:title=""/>
                  <w10:bordertop type="single" width="8"/>
                  <w10:borderleft type="single" width="8"/>
                  <w10:borderbottom type="single" width="8"/>
                  <w10:borderright type="single" width="8"/>
                </v:shape>
                <o:OLEObject Type="Embed" ProgID="Equation.DSMT4" ShapeID="_x0000_i1028" DrawAspect="Content" ObjectID="_1762811394" r:id="rId19"/>
              </w:object>
            </w:r>
          </w:p>
          <w:p w:rsidR="00367A7E" w:rsidRPr="00367A7E" w:rsidRDefault="00367A7E" w:rsidP="00516635">
            <w:pPr>
              <w:tabs>
                <w:tab w:val="left" w:pos="426"/>
                <w:tab w:val="left" w:pos="540"/>
              </w:tabs>
              <w:spacing w:before="48" w:after="48" w:line="276" w:lineRule="auto"/>
              <w:ind w:right="-7"/>
              <w:jc w:val="both"/>
              <w:rPr>
                <w:b/>
                <w:color w:val="FF0000"/>
                <w:sz w:val="26"/>
                <w:szCs w:val="26"/>
              </w:rPr>
            </w:pPr>
            <w:r w:rsidRPr="00367A7E">
              <w:rPr>
                <w:color w:val="202124"/>
                <w:sz w:val="26"/>
                <w:szCs w:val="26"/>
                <w:shd w:val="clear" w:color="auto" w:fill="FFFFFF"/>
              </w:rPr>
              <w:t>Điều kiện để có sóng dừng trên một sợi dây có một đầu cố định, một đầu tự do là </w:t>
            </w:r>
            <w:r w:rsidRPr="00367A7E">
              <w:rPr>
                <w:color w:val="040C28"/>
                <w:sz w:val="26"/>
                <w:szCs w:val="26"/>
              </w:rPr>
              <w:t>chiều dài của sợi dây phải bằng một số lẻ lần một phần tư bước sóng.</w:t>
            </w:r>
          </w:p>
        </w:tc>
      </w:tr>
      <w:tr w:rsidR="00367A7E" w:rsidRPr="00367A7E" w:rsidTr="00516635">
        <w:tc>
          <w:tcPr>
            <w:tcW w:w="1004" w:type="dxa"/>
            <w:vAlign w:val="center"/>
          </w:tcPr>
          <w:p w:rsidR="00367A7E" w:rsidRPr="00367A7E" w:rsidRDefault="00367A7E" w:rsidP="00516635">
            <w:pPr>
              <w:tabs>
                <w:tab w:val="left" w:pos="426"/>
                <w:tab w:val="left" w:pos="540"/>
              </w:tabs>
              <w:spacing w:before="48" w:after="48" w:line="276" w:lineRule="auto"/>
              <w:ind w:right="-7"/>
              <w:jc w:val="center"/>
              <w:rPr>
                <w:b/>
                <w:color w:val="FF0000"/>
                <w:sz w:val="26"/>
                <w:szCs w:val="26"/>
              </w:rPr>
            </w:pPr>
            <w:r w:rsidRPr="00367A7E">
              <w:rPr>
                <w:b/>
                <w:color w:val="FF0000"/>
                <w:sz w:val="26"/>
                <w:szCs w:val="26"/>
              </w:rPr>
              <w:t>ĐIỀU KIỆN VỀ NÚT BỤNG</w:t>
            </w:r>
          </w:p>
        </w:tc>
        <w:tc>
          <w:tcPr>
            <w:tcW w:w="4835" w:type="dxa"/>
            <w:vAlign w:val="center"/>
          </w:tcPr>
          <w:p w:rsidR="00367A7E" w:rsidRPr="00367A7E" w:rsidRDefault="00367A7E" w:rsidP="00516635">
            <w:pPr>
              <w:tabs>
                <w:tab w:val="left" w:pos="426"/>
                <w:tab w:val="left" w:pos="540"/>
              </w:tabs>
              <w:spacing w:before="48" w:after="48" w:line="276" w:lineRule="auto"/>
              <w:ind w:right="-7"/>
              <w:jc w:val="center"/>
              <w:rPr>
                <w:color w:val="000000"/>
                <w:sz w:val="26"/>
                <w:szCs w:val="26"/>
              </w:rPr>
            </w:pPr>
            <w:r w:rsidRPr="00367A7E">
              <w:rPr>
                <w:color w:val="000000"/>
                <w:sz w:val="26"/>
                <w:szCs w:val="26"/>
              </w:rPr>
              <w:t>số bó sóng = số bụng sóng = k</w:t>
            </w:r>
          </w:p>
          <w:p w:rsidR="00367A7E" w:rsidRPr="00367A7E" w:rsidRDefault="00367A7E" w:rsidP="00516635">
            <w:pPr>
              <w:tabs>
                <w:tab w:val="left" w:pos="426"/>
                <w:tab w:val="left" w:pos="540"/>
              </w:tabs>
              <w:spacing w:before="48" w:after="48" w:line="276" w:lineRule="auto"/>
              <w:ind w:right="-7"/>
              <w:jc w:val="center"/>
              <w:rPr>
                <w:b/>
                <w:color w:val="000000"/>
                <w:sz w:val="26"/>
                <w:szCs w:val="26"/>
              </w:rPr>
            </w:pPr>
            <w:r w:rsidRPr="00367A7E">
              <w:rPr>
                <w:b/>
                <w:color w:val="000000"/>
                <w:sz w:val="26"/>
                <w:szCs w:val="26"/>
              </w:rPr>
              <w:t xml:space="preserve">số nút sóng = </w:t>
            </w:r>
            <w:r w:rsidRPr="00367A7E">
              <w:rPr>
                <w:b/>
                <w:color w:val="000000"/>
                <w:position w:val="-4"/>
                <w:sz w:val="26"/>
                <w:szCs w:val="26"/>
                <w:lang w:eastAsia="en-US"/>
              </w:rPr>
              <w:object w:dxaOrig="499" w:dyaOrig="260">
                <v:shape id="_x0000_i1029" type="#_x0000_t75" style="width:25pt;height:13.5pt" o:ole="">
                  <v:imagedata r:id="rId20" o:title=""/>
                </v:shape>
                <o:OLEObject Type="Embed" ProgID="Equation.DSMT4" ShapeID="_x0000_i1029" DrawAspect="Content" ObjectID="_1762811395" r:id="rId21"/>
              </w:object>
            </w:r>
          </w:p>
        </w:tc>
        <w:tc>
          <w:tcPr>
            <w:tcW w:w="5143" w:type="dxa"/>
            <w:vAlign w:val="center"/>
          </w:tcPr>
          <w:p w:rsidR="00367A7E" w:rsidRPr="00367A7E" w:rsidRDefault="00367A7E" w:rsidP="00516635">
            <w:pPr>
              <w:tabs>
                <w:tab w:val="left" w:pos="426"/>
                <w:tab w:val="left" w:pos="540"/>
              </w:tabs>
              <w:spacing w:before="48" w:after="48" w:line="276" w:lineRule="auto"/>
              <w:ind w:right="-7"/>
              <w:jc w:val="center"/>
              <w:rPr>
                <w:color w:val="000000"/>
                <w:sz w:val="26"/>
                <w:szCs w:val="26"/>
              </w:rPr>
            </w:pPr>
            <w:r w:rsidRPr="00367A7E">
              <w:rPr>
                <w:color w:val="000000"/>
                <w:sz w:val="26"/>
                <w:szCs w:val="26"/>
              </w:rPr>
              <w:t>số bó sóng = k</w:t>
            </w:r>
          </w:p>
          <w:p w:rsidR="00367A7E" w:rsidRPr="00367A7E" w:rsidRDefault="00367A7E" w:rsidP="00516635">
            <w:pPr>
              <w:tabs>
                <w:tab w:val="left" w:pos="426"/>
                <w:tab w:val="left" w:pos="540"/>
              </w:tabs>
              <w:spacing w:before="48" w:after="48" w:line="276" w:lineRule="auto"/>
              <w:ind w:right="-7"/>
              <w:jc w:val="center"/>
              <w:rPr>
                <w:b/>
                <w:color w:val="000000"/>
                <w:sz w:val="26"/>
                <w:szCs w:val="26"/>
              </w:rPr>
            </w:pPr>
            <w:r w:rsidRPr="00367A7E">
              <w:rPr>
                <w:b/>
                <w:color w:val="000000"/>
                <w:sz w:val="26"/>
                <w:szCs w:val="26"/>
              </w:rPr>
              <w:t xml:space="preserve">số bụng sóng = số nút sóng = </w:t>
            </w:r>
            <w:r w:rsidRPr="00367A7E">
              <w:rPr>
                <w:b/>
                <w:color w:val="000000"/>
                <w:position w:val="-4"/>
                <w:sz w:val="26"/>
                <w:szCs w:val="26"/>
                <w:lang w:eastAsia="en-US"/>
              </w:rPr>
              <w:object w:dxaOrig="499" w:dyaOrig="260">
                <v:shape id="_x0000_i1030" type="#_x0000_t75" style="width:25pt;height:13.5pt" o:ole="">
                  <v:imagedata r:id="rId22" o:title=""/>
                </v:shape>
                <o:OLEObject Type="Embed" ProgID="Equation.DSMT4" ShapeID="_x0000_i1030" DrawAspect="Content" ObjectID="_1762811396" r:id="rId23"/>
              </w:object>
            </w:r>
          </w:p>
        </w:tc>
      </w:tr>
      <w:tr w:rsidR="00367A7E" w:rsidRPr="00367A7E" w:rsidTr="00516635">
        <w:tc>
          <w:tcPr>
            <w:tcW w:w="1004" w:type="dxa"/>
            <w:vAlign w:val="center"/>
          </w:tcPr>
          <w:p w:rsidR="00367A7E" w:rsidRPr="00367A7E" w:rsidRDefault="00367A7E" w:rsidP="00516635">
            <w:pPr>
              <w:tabs>
                <w:tab w:val="left" w:pos="426"/>
                <w:tab w:val="left" w:pos="540"/>
              </w:tabs>
              <w:spacing w:before="48" w:after="48" w:line="276" w:lineRule="auto"/>
              <w:ind w:right="-7"/>
              <w:jc w:val="center"/>
              <w:rPr>
                <w:b/>
                <w:color w:val="FF0000"/>
                <w:sz w:val="26"/>
                <w:szCs w:val="26"/>
              </w:rPr>
            </w:pPr>
            <w:r w:rsidRPr="00367A7E">
              <w:rPr>
                <w:b/>
                <w:color w:val="FF0000"/>
                <w:sz w:val="26"/>
                <w:szCs w:val="26"/>
              </w:rPr>
              <w:t>TẦN SỐ CƠ BẢN</w:t>
            </w:r>
          </w:p>
        </w:tc>
        <w:tc>
          <w:tcPr>
            <w:tcW w:w="4835" w:type="dxa"/>
            <w:vAlign w:val="center"/>
          </w:tcPr>
          <w:p w:rsidR="00367A7E" w:rsidRPr="00367A7E" w:rsidRDefault="00367A7E" w:rsidP="00516635">
            <w:pPr>
              <w:tabs>
                <w:tab w:val="left" w:pos="426"/>
                <w:tab w:val="left" w:pos="540"/>
              </w:tabs>
              <w:spacing w:before="48" w:after="48" w:line="276" w:lineRule="auto"/>
              <w:ind w:right="-7"/>
              <w:jc w:val="center"/>
              <w:rPr>
                <w:color w:val="000000"/>
                <w:sz w:val="26"/>
                <w:szCs w:val="26"/>
              </w:rPr>
            </w:pPr>
            <w:r w:rsidRPr="00367A7E">
              <w:rPr>
                <w:position w:val="-24"/>
                <w:sz w:val="26"/>
                <w:szCs w:val="26"/>
                <w:highlight w:val="green"/>
                <w:lang w:eastAsia="en-US"/>
              </w:rPr>
              <w:object w:dxaOrig="760" w:dyaOrig="639">
                <v:shape id="_x0000_i1031" type="#_x0000_t75" style="width:38.5pt;height:32pt" o:ole="" o:bordertopcolor="this" o:borderleftcolor="this" o:borderbottomcolor="this" o:borderrightcolor="this">
                  <v:imagedata r:id="rId24" o:title=""/>
                  <w10:bordertop type="single" width="8"/>
                  <w10:borderleft type="single" width="8"/>
                  <w10:borderbottom type="single" width="8"/>
                  <w10:borderright type="single" width="8"/>
                </v:shape>
                <o:OLEObject Type="Embed" ProgID="Equation.DSMT4" ShapeID="_x0000_i1031" DrawAspect="Content" ObjectID="_1762811397" r:id="rId25"/>
              </w:object>
            </w:r>
          </w:p>
        </w:tc>
        <w:tc>
          <w:tcPr>
            <w:tcW w:w="5143" w:type="dxa"/>
            <w:vAlign w:val="center"/>
          </w:tcPr>
          <w:p w:rsidR="00367A7E" w:rsidRPr="00367A7E" w:rsidRDefault="00367A7E" w:rsidP="00516635">
            <w:pPr>
              <w:tabs>
                <w:tab w:val="left" w:pos="426"/>
                <w:tab w:val="left" w:pos="540"/>
              </w:tabs>
              <w:spacing w:before="48" w:after="48" w:line="276" w:lineRule="auto"/>
              <w:ind w:right="-7"/>
              <w:jc w:val="center"/>
              <w:rPr>
                <w:color w:val="000000"/>
                <w:sz w:val="26"/>
                <w:szCs w:val="26"/>
              </w:rPr>
            </w:pPr>
            <w:r w:rsidRPr="00367A7E">
              <w:rPr>
                <w:position w:val="-24"/>
                <w:sz w:val="26"/>
                <w:szCs w:val="26"/>
                <w:highlight w:val="green"/>
                <w:lang w:eastAsia="en-US"/>
              </w:rPr>
              <w:object w:dxaOrig="760" w:dyaOrig="639">
                <v:shape id="_x0000_i1032" type="#_x0000_t75" style="width:38.5pt;height:32pt" o:ole="" o:bordertopcolor="this" o:borderleftcolor="this" o:borderbottomcolor="this" o:borderrightcolor="this">
                  <v:imagedata r:id="rId26" o:title=""/>
                  <w10:bordertop type="single" width="8"/>
                  <w10:borderleft type="single" width="8"/>
                  <w10:borderbottom type="single" width="8"/>
                  <w10:borderright type="single" width="8"/>
                </v:shape>
                <o:OLEObject Type="Embed" ProgID="Equation.DSMT4" ShapeID="_x0000_i1032" DrawAspect="Content" ObjectID="_1762811398" r:id="rId27"/>
              </w:object>
            </w:r>
          </w:p>
        </w:tc>
      </w:tr>
      <w:tr w:rsidR="00367A7E" w:rsidRPr="00367A7E" w:rsidTr="00516635">
        <w:tc>
          <w:tcPr>
            <w:tcW w:w="1004" w:type="dxa"/>
            <w:vAlign w:val="center"/>
          </w:tcPr>
          <w:p w:rsidR="00367A7E" w:rsidRPr="00367A7E" w:rsidRDefault="00367A7E" w:rsidP="00516635">
            <w:pPr>
              <w:tabs>
                <w:tab w:val="left" w:pos="426"/>
                <w:tab w:val="left" w:pos="540"/>
              </w:tabs>
              <w:spacing w:before="48" w:after="48" w:line="276" w:lineRule="auto"/>
              <w:ind w:right="-7"/>
              <w:jc w:val="center"/>
              <w:rPr>
                <w:b/>
                <w:color w:val="FF0000"/>
                <w:sz w:val="26"/>
                <w:szCs w:val="26"/>
              </w:rPr>
            </w:pPr>
            <w:r w:rsidRPr="00367A7E">
              <w:rPr>
                <w:b/>
                <w:color w:val="FF0000"/>
                <w:sz w:val="26"/>
                <w:szCs w:val="26"/>
              </w:rPr>
              <w:t>TẦN SỐ TRÊN DÂY</w:t>
            </w:r>
          </w:p>
        </w:tc>
        <w:tc>
          <w:tcPr>
            <w:tcW w:w="4835" w:type="dxa"/>
            <w:vAlign w:val="center"/>
          </w:tcPr>
          <w:p w:rsidR="00367A7E" w:rsidRPr="00367A7E" w:rsidRDefault="00367A7E" w:rsidP="00516635">
            <w:pPr>
              <w:tabs>
                <w:tab w:val="left" w:pos="426"/>
                <w:tab w:val="left" w:pos="540"/>
              </w:tabs>
              <w:spacing w:before="48" w:after="48" w:line="276" w:lineRule="auto"/>
              <w:ind w:right="-7"/>
              <w:jc w:val="both"/>
              <w:rPr>
                <w:sz w:val="26"/>
                <w:szCs w:val="26"/>
                <w:highlight w:val="green"/>
              </w:rPr>
            </w:pPr>
            <w:r w:rsidRPr="00367A7E">
              <w:rPr>
                <w:sz w:val="26"/>
                <w:szCs w:val="26"/>
              </w:rPr>
              <w:t>f</w:t>
            </w:r>
            <w:r w:rsidRPr="00367A7E">
              <w:rPr>
                <w:sz w:val="26"/>
                <w:szCs w:val="26"/>
                <w:vertAlign w:val="subscript"/>
              </w:rPr>
              <w:t>0</w:t>
            </w:r>
            <w:r w:rsidRPr="00367A7E">
              <w:rPr>
                <w:sz w:val="26"/>
                <w:szCs w:val="26"/>
              </w:rPr>
              <w:t>,</w:t>
            </w:r>
            <w:r w:rsidRPr="00367A7E">
              <w:rPr>
                <w:sz w:val="26"/>
                <w:szCs w:val="26"/>
                <w:vertAlign w:val="subscript"/>
              </w:rPr>
              <w:t xml:space="preserve"> </w:t>
            </w:r>
            <w:r w:rsidRPr="00367A7E">
              <w:rPr>
                <w:sz w:val="26"/>
                <w:szCs w:val="26"/>
              </w:rPr>
              <w:t>2f</w:t>
            </w:r>
            <w:r w:rsidRPr="00367A7E">
              <w:rPr>
                <w:sz w:val="26"/>
                <w:szCs w:val="26"/>
                <w:vertAlign w:val="subscript"/>
              </w:rPr>
              <w:t>0</w:t>
            </w:r>
            <w:r w:rsidRPr="00367A7E">
              <w:rPr>
                <w:sz w:val="26"/>
                <w:szCs w:val="26"/>
              </w:rPr>
              <w:t>,</w:t>
            </w:r>
            <w:r w:rsidRPr="00367A7E">
              <w:rPr>
                <w:sz w:val="26"/>
                <w:szCs w:val="26"/>
                <w:vertAlign w:val="subscript"/>
              </w:rPr>
              <w:t xml:space="preserve"> </w:t>
            </w:r>
            <w:r w:rsidRPr="00367A7E">
              <w:rPr>
                <w:sz w:val="26"/>
                <w:szCs w:val="26"/>
              </w:rPr>
              <w:t>3f</w:t>
            </w:r>
            <w:r w:rsidRPr="00367A7E">
              <w:rPr>
                <w:sz w:val="26"/>
                <w:szCs w:val="26"/>
                <w:vertAlign w:val="subscript"/>
              </w:rPr>
              <w:t>0</w:t>
            </w:r>
            <w:r w:rsidRPr="00367A7E">
              <w:rPr>
                <w:sz w:val="26"/>
                <w:szCs w:val="26"/>
              </w:rPr>
              <w:t>, … , kf</w:t>
            </w:r>
            <w:r w:rsidRPr="00367A7E">
              <w:rPr>
                <w:sz w:val="26"/>
                <w:szCs w:val="26"/>
                <w:vertAlign w:val="subscript"/>
              </w:rPr>
              <w:t>0</w:t>
            </w:r>
            <w:r w:rsidRPr="00367A7E">
              <w:rPr>
                <w:sz w:val="26"/>
                <w:szCs w:val="26"/>
              </w:rPr>
              <w:t xml:space="preserve"> là số nguyên lần các tần số cơ bản</w:t>
            </w:r>
          </w:p>
        </w:tc>
        <w:tc>
          <w:tcPr>
            <w:tcW w:w="5143" w:type="dxa"/>
            <w:vAlign w:val="center"/>
          </w:tcPr>
          <w:p w:rsidR="00367A7E" w:rsidRPr="00367A7E" w:rsidRDefault="00367A7E" w:rsidP="00516635">
            <w:pPr>
              <w:tabs>
                <w:tab w:val="left" w:pos="426"/>
                <w:tab w:val="left" w:pos="540"/>
              </w:tabs>
              <w:spacing w:before="48" w:after="48" w:line="276" w:lineRule="auto"/>
              <w:ind w:right="-7"/>
              <w:jc w:val="both"/>
              <w:rPr>
                <w:sz w:val="26"/>
                <w:szCs w:val="26"/>
                <w:highlight w:val="green"/>
              </w:rPr>
            </w:pPr>
            <w:r w:rsidRPr="00367A7E">
              <w:rPr>
                <w:sz w:val="26"/>
                <w:szCs w:val="26"/>
              </w:rPr>
              <w:t>f</w:t>
            </w:r>
            <w:r w:rsidRPr="00367A7E">
              <w:rPr>
                <w:sz w:val="26"/>
                <w:szCs w:val="26"/>
                <w:vertAlign w:val="subscript"/>
              </w:rPr>
              <w:t>0</w:t>
            </w:r>
            <w:r w:rsidRPr="00367A7E">
              <w:rPr>
                <w:sz w:val="26"/>
                <w:szCs w:val="26"/>
              </w:rPr>
              <w:t>,</w:t>
            </w:r>
            <w:r w:rsidRPr="00367A7E">
              <w:rPr>
                <w:sz w:val="26"/>
                <w:szCs w:val="26"/>
                <w:vertAlign w:val="subscript"/>
              </w:rPr>
              <w:t xml:space="preserve"> 3</w:t>
            </w:r>
            <w:r w:rsidRPr="00367A7E">
              <w:rPr>
                <w:sz w:val="26"/>
                <w:szCs w:val="26"/>
              </w:rPr>
              <w:t>f</w:t>
            </w:r>
            <w:r w:rsidRPr="00367A7E">
              <w:rPr>
                <w:sz w:val="26"/>
                <w:szCs w:val="26"/>
                <w:vertAlign w:val="subscript"/>
              </w:rPr>
              <w:t>0</w:t>
            </w:r>
            <w:r w:rsidRPr="00367A7E">
              <w:rPr>
                <w:sz w:val="26"/>
                <w:szCs w:val="26"/>
              </w:rPr>
              <w:t>,</w:t>
            </w:r>
            <w:r w:rsidRPr="00367A7E">
              <w:rPr>
                <w:sz w:val="26"/>
                <w:szCs w:val="26"/>
                <w:vertAlign w:val="subscript"/>
              </w:rPr>
              <w:t xml:space="preserve"> 5</w:t>
            </w:r>
            <w:r w:rsidRPr="00367A7E">
              <w:rPr>
                <w:sz w:val="26"/>
                <w:szCs w:val="26"/>
              </w:rPr>
              <w:t>f</w:t>
            </w:r>
            <w:r w:rsidRPr="00367A7E">
              <w:rPr>
                <w:sz w:val="26"/>
                <w:szCs w:val="26"/>
                <w:vertAlign w:val="subscript"/>
              </w:rPr>
              <w:t>0</w:t>
            </w:r>
            <w:r w:rsidRPr="00367A7E">
              <w:rPr>
                <w:sz w:val="26"/>
                <w:szCs w:val="26"/>
              </w:rPr>
              <w:t>, … , (2k + 1)f</w:t>
            </w:r>
            <w:r w:rsidRPr="00367A7E">
              <w:rPr>
                <w:sz w:val="26"/>
                <w:szCs w:val="26"/>
                <w:vertAlign w:val="subscript"/>
              </w:rPr>
              <w:t>0</w:t>
            </w:r>
            <w:r w:rsidRPr="00367A7E">
              <w:rPr>
                <w:sz w:val="26"/>
                <w:szCs w:val="26"/>
              </w:rPr>
              <w:t xml:space="preserve"> là số lẻ lần các tần số cơ bản</w:t>
            </w:r>
          </w:p>
        </w:tc>
      </w:tr>
      <w:tr w:rsidR="00367A7E" w:rsidRPr="00367A7E" w:rsidTr="00516635">
        <w:tc>
          <w:tcPr>
            <w:tcW w:w="1004" w:type="dxa"/>
            <w:vAlign w:val="center"/>
          </w:tcPr>
          <w:p w:rsidR="00367A7E" w:rsidRPr="00367A7E" w:rsidRDefault="00367A7E" w:rsidP="00516635">
            <w:pPr>
              <w:tabs>
                <w:tab w:val="left" w:pos="426"/>
                <w:tab w:val="left" w:pos="540"/>
              </w:tabs>
              <w:spacing w:before="48" w:after="48" w:line="276" w:lineRule="auto"/>
              <w:ind w:right="-7"/>
              <w:jc w:val="center"/>
              <w:rPr>
                <w:b/>
                <w:color w:val="FF0000"/>
                <w:sz w:val="26"/>
                <w:szCs w:val="26"/>
              </w:rPr>
            </w:pPr>
            <w:r w:rsidRPr="00367A7E">
              <w:rPr>
                <w:b/>
                <w:color w:val="FF0000"/>
                <w:sz w:val="26"/>
                <w:szCs w:val="26"/>
              </w:rPr>
              <w:t>TẦN SỐ MIN CÓ SÓNG DỪNG</w:t>
            </w:r>
          </w:p>
        </w:tc>
        <w:tc>
          <w:tcPr>
            <w:tcW w:w="4835" w:type="dxa"/>
            <w:vAlign w:val="center"/>
          </w:tcPr>
          <w:p w:rsidR="00367A7E" w:rsidRPr="00367A7E" w:rsidRDefault="00367A7E" w:rsidP="00516635">
            <w:pPr>
              <w:tabs>
                <w:tab w:val="left" w:pos="426"/>
                <w:tab w:val="left" w:pos="540"/>
              </w:tabs>
              <w:spacing w:before="48" w:after="48" w:line="276" w:lineRule="auto"/>
              <w:ind w:right="-7"/>
              <w:jc w:val="both"/>
              <w:rPr>
                <w:sz w:val="26"/>
                <w:szCs w:val="26"/>
              </w:rPr>
            </w:pPr>
            <w:r w:rsidRPr="00367A7E">
              <w:rPr>
                <w:position w:val="-46"/>
                <w:sz w:val="26"/>
                <w:szCs w:val="26"/>
                <w:lang w:eastAsia="en-US"/>
              </w:rPr>
              <w:object w:dxaOrig="3480" w:dyaOrig="1040">
                <v:shape id="_x0000_i1033" type="#_x0000_t75" style="width:174pt;height:51.5pt" o:ole="">
                  <v:imagedata r:id="rId28" o:title=""/>
                </v:shape>
                <o:OLEObject Type="Embed" ProgID="Equation.DSMT4" ShapeID="_x0000_i1033" DrawAspect="Content" ObjectID="_1762811399" r:id="rId29"/>
              </w:object>
            </w:r>
          </w:p>
          <w:p w:rsidR="00367A7E" w:rsidRPr="00367A7E" w:rsidRDefault="00367A7E" w:rsidP="00516635">
            <w:pPr>
              <w:tabs>
                <w:tab w:val="left" w:pos="426"/>
                <w:tab w:val="left" w:pos="540"/>
              </w:tabs>
              <w:spacing w:before="48" w:after="48" w:line="276" w:lineRule="auto"/>
              <w:ind w:right="-7"/>
              <w:jc w:val="both"/>
              <w:rPr>
                <w:sz w:val="26"/>
                <w:szCs w:val="26"/>
              </w:rPr>
            </w:pPr>
            <w:r w:rsidRPr="00367A7E">
              <w:rPr>
                <w:position w:val="-12"/>
                <w:sz w:val="26"/>
                <w:szCs w:val="26"/>
                <w:lang w:eastAsia="en-US"/>
              </w:rPr>
              <w:object w:dxaOrig="1640" w:dyaOrig="360">
                <v:shape id="_x0000_i1034" type="#_x0000_t75" style="width:82pt;height:18pt" o:ole="">
                  <v:imagedata r:id="rId30" o:title=""/>
                </v:shape>
                <o:OLEObject Type="Embed" ProgID="Equation.DSMT4" ShapeID="_x0000_i1034" DrawAspect="Content" ObjectID="_1762811400" r:id="rId31"/>
              </w:object>
            </w:r>
          </w:p>
        </w:tc>
        <w:tc>
          <w:tcPr>
            <w:tcW w:w="5143" w:type="dxa"/>
            <w:vAlign w:val="center"/>
          </w:tcPr>
          <w:p w:rsidR="00367A7E" w:rsidRPr="00367A7E" w:rsidRDefault="00367A7E" w:rsidP="00516635">
            <w:pPr>
              <w:tabs>
                <w:tab w:val="left" w:pos="426"/>
                <w:tab w:val="left" w:pos="540"/>
              </w:tabs>
              <w:spacing w:before="48" w:after="48" w:line="276" w:lineRule="auto"/>
              <w:ind w:right="-7"/>
              <w:jc w:val="both"/>
              <w:rPr>
                <w:sz w:val="26"/>
                <w:szCs w:val="26"/>
              </w:rPr>
            </w:pPr>
            <w:r w:rsidRPr="00367A7E">
              <w:rPr>
                <w:color w:val="000000"/>
                <w:position w:val="-46"/>
                <w:sz w:val="26"/>
                <w:szCs w:val="26"/>
                <w:lang w:eastAsia="en-US"/>
              </w:rPr>
              <w:object w:dxaOrig="4980" w:dyaOrig="1040">
                <v:shape id="_x0000_i1035" type="#_x0000_t75" style="width:249.5pt;height:52.5pt" o:ole="">
                  <v:imagedata r:id="rId32" o:title=""/>
                </v:shape>
                <o:OLEObject Type="Embed" ProgID="Equation.DSMT4" ShapeID="_x0000_i1035" DrawAspect="Content" ObjectID="_1762811401" r:id="rId33"/>
              </w:object>
            </w:r>
            <w:r w:rsidRPr="00367A7E">
              <w:rPr>
                <w:position w:val="-24"/>
                <w:sz w:val="26"/>
                <w:szCs w:val="26"/>
                <w:lang w:eastAsia="en-US"/>
              </w:rPr>
              <w:object w:dxaOrig="1700" w:dyaOrig="620">
                <v:shape id="_x0000_i1036" type="#_x0000_t75" style="width:85.5pt;height:31.5pt" o:ole="">
                  <v:imagedata r:id="rId34" o:title=""/>
                </v:shape>
                <o:OLEObject Type="Embed" ProgID="Equation.DSMT4" ShapeID="_x0000_i1036" DrawAspect="Content" ObjectID="_1762811402" r:id="rId35"/>
              </w:object>
            </w:r>
          </w:p>
        </w:tc>
      </w:tr>
    </w:tbl>
    <w:p w:rsidR="00367A7E" w:rsidRPr="00367A7E" w:rsidRDefault="00367A7E" w:rsidP="00367A7E">
      <w:pPr>
        <w:tabs>
          <w:tab w:val="left" w:pos="426"/>
        </w:tabs>
        <w:spacing w:line="276" w:lineRule="auto"/>
        <w:ind w:right="-7"/>
        <w:rPr>
          <w:color w:val="FF0000"/>
          <w:sz w:val="26"/>
          <w:szCs w:val="26"/>
        </w:rPr>
      </w:pPr>
      <w:r w:rsidRPr="00367A7E">
        <w:rPr>
          <w:color w:val="FF0000"/>
          <w:sz w:val="26"/>
          <w:szCs w:val="26"/>
        </w:rPr>
        <w:lastRenderedPageBreak/>
        <w:tab/>
      </w:r>
      <w:r w:rsidRPr="00367A7E">
        <w:rPr>
          <w:color w:val="FF0000"/>
          <w:sz w:val="26"/>
          <w:szCs w:val="26"/>
        </w:rPr>
        <w:sym w:font="Wingdings" w:char="F08E"/>
      </w:r>
      <w:r w:rsidRPr="00367A7E">
        <w:rPr>
          <w:color w:val="FF0000"/>
          <w:sz w:val="26"/>
          <w:szCs w:val="26"/>
        </w:rPr>
        <w:t xml:space="preserve"> </w:t>
      </w:r>
      <w:r w:rsidRPr="00367A7E">
        <w:rPr>
          <w:b/>
          <w:bCs/>
          <w:color w:val="FF0000"/>
          <w:sz w:val="26"/>
          <w:szCs w:val="26"/>
        </w:rPr>
        <w:t>Ứng dụng của sóng dừng:</w:t>
      </w:r>
    </w:p>
    <w:p w:rsidR="00367A7E" w:rsidRPr="00367A7E" w:rsidRDefault="00367A7E" w:rsidP="00367A7E">
      <w:pPr>
        <w:tabs>
          <w:tab w:val="left" w:pos="426"/>
        </w:tabs>
        <w:spacing w:line="276" w:lineRule="auto"/>
        <w:ind w:right="-7"/>
        <w:rPr>
          <w:color w:val="000000"/>
          <w:sz w:val="26"/>
          <w:szCs w:val="26"/>
          <w:shd w:val="clear" w:color="auto" w:fill="FFFFFF"/>
          <w:lang w:val="de-DE"/>
        </w:rPr>
      </w:pPr>
      <w:r w:rsidRPr="00367A7E">
        <w:rPr>
          <w:b/>
          <w:bCs/>
          <w:sz w:val="26"/>
          <w:szCs w:val="26"/>
        </w:rPr>
        <w:tab/>
      </w:r>
      <w:r w:rsidRPr="00367A7E">
        <w:rPr>
          <w:b/>
          <w:bCs/>
          <w:sz w:val="26"/>
          <w:szCs w:val="26"/>
        </w:rPr>
        <w:sym w:font="Wingdings" w:char="F040"/>
      </w:r>
      <w:r w:rsidRPr="00367A7E">
        <w:rPr>
          <w:b/>
          <w:bCs/>
          <w:sz w:val="26"/>
          <w:szCs w:val="26"/>
        </w:rPr>
        <w:t xml:space="preserve"> </w:t>
      </w:r>
      <w:r w:rsidRPr="00367A7E">
        <w:rPr>
          <w:color w:val="000000"/>
          <w:sz w:val="26"/>
          <w:szCs w:val="26"/>
          <w:shd w:val="clear" w:color="auto" w:fill="FFFFFF"/>
          <w:lang w:val="de-DE"/>
        </w:rPr>
        <w:t>Ứng dụng của hiện tượng sóng dừng để xác định tốc độ truyền sóng.</w:t>
      </w:r>
    </w:p>
    <w:p w:rsidR="00367A7E" w:rsidRPr="00367A7E" w:rsidRDefault="00367A7E" w:rsidP="00367A7E">
      <w:pPr>
        <w:tabs>
          <w:tab w:val="left" w:pos="426"/>
        </w:tabs>
        <w:spacing w:line="276" w:lineRule="auto"/>
        <w:ind w:right="-7"/>
        <w:rPr>
          <w:b/>
          <w:bCs/>
          <w:color w:val="FF0000"/>
          <w:sz w:val="26"/>
          <w:szCs w:val="26"/>
          <w:shd w:val="clear" w:color="auto" w:fill="FFFFFF"/>
          <w:lang w:val="de-DE"/>
        </w:rPr>
      </w:pPr>
      <w:r w:rsidRPr="00367A7E">
        <w:rPr>
          <w:b/>
          <w:bCs/>
          <w:color w:val="FF0000"/>
          <w:sz w:val="26"/>
          <w:szCs w:val="26"/>
          <w:shd w:val="clear" w:color="auto" w:fill="FFFFFF"/>
          <w:lang w:val="de-DE"/>
        </w:rPr>
        <w:tab/>
        <w:t>III. SÓNG DỪNG TRONG CÁC NHẠC CỤ:</w:t>
      </w:r>
    </w:p>
    <w:p w:rsidR="00367A7E" w:rsidRPr="00367A7E" w:rsidRDefault="00367A7E" w:rsidP="00367A7E">
      <w:pPr>
        <w:tabs>
          <w:tab w:val="left" w:pos="426"/>
        </w:tabs>
        <w:spacing w:line="276" w:lineRule="auto"/>
        <w:ind w:right="-7"/>
        <w:rPr>
          <w:b/>
          <w:bCs/>
          <w:color w:val="FF0000"/>
          <w:sz w:val="26"/>
          <w:szCs w:val="26"/>
          <w:shd w:val="clear" w:color="auto" w:fill="FFFFFF"/>
          <w:lang w:val="de-DE"/>
        </w:rPr>
      </w:pPr>
      <w:r w:rsidRPr="00367A7E">
        <w:rPr>
          <w:b/>
          <w:bCs/>
          <w:color w:val="FF0000"/>
          <w:sz w:val="26"/>
          <w:szCs w:val="26"/>
          <w:shd w:val="clear" w:color="auto" w:fill="FFFFFF"/>
          <w:lang w:val="de-DE"/>
        </w:rPr>
        <w:tab/>
        <w:t>1. Sóng dừng đối với nhạc cụ dây:</w:t>
      </w:r>
    </w:p>
    <w:p w:rsidR="00367A7E" w:rsidRPr="00367A7E" w:rsidRDefault="00367A7E" w:rsidP="00367A7E">
      <w:pPr>
        <w:tabs>
          <w:tab w:val="left" w:pos="426"/>
        </w:tabs>
        <w:spacing w:line="276" w:lineRule="auto"/>
        <w:ind w:right="-7"/>
        <w:jc w:val="both"/>
        <w:rPr>
          <w:sz w:val="26"/>
          <w:szCs w:val="26"/>
        </w:rPr>
      </w:pPr>
      <w:r w:rsidRPr="00367A7E">
        <w:rPr>
          <w:b/>
          <w:bCs/>
          <w:sz w:val="26"/>
          <w:szCs w:val="26"/>
        </w:rPr>
        <w:tab/>
      </w:r>
      <w:r w:rsidRPr="00367A7E">
        <w:rPr>
          <w:b/>
          <w:bCs/>
          <w:sz w:val="26"/>
          <w:szCs w:val="26"/>
        </w:rPr>
        <w:sym w:font="Wingdings" w:char="F040"/>
      </w:r>
      <w:r w:rsidRPr="00367A7E">
        <w:rPr>
          <w:b/>
          <w:bCs/>
          <w:sz w:val="26"/>
          <w:szCs w:val="26"/>
        </w:rPr>
        <w:t xml:space="preserve"> </w:t>
      </w:r>
      <w:r w:rsidRPr="00367A7E">
        <w:rPr>
          <w:sz w:val="26"/>
          <w:szCs w:val="26"/>
        </w:rPr>
        <w:t xml:space="preserve">Đối với các loại nhạc cụ dây như đàn ghita, violon, đàn tính, đàn cò,... thì hai đâu dây đàn được giữ cố định. </w:t>
      </w:r>
    </w:p>
    <w:p w:rsidR="00367A7E" w:rsidRPr="00367A7E" w:rsidRDefault="00367A7E" w:rsidP="00367A7E">
      <w:pPr>
        <w:tabs>
          <w:tab w:val="left" w:pos="426"/>
        </w:tabs>
        <w:spacing w:line="276" w:lineRule="auto"/>
        <w:ind w:right="-7"/>
        <w:jc w:val="both"/>
        <w:rPr>
          <w:sz w:val="26"/>
          <w:szCs w:val="26"/>
        </w:rPr>
      </w:pPr>
      <w:r w:rsidRPr="00367A7E">
        <w:rPr>
          <w:b/>
          <w:bCs/>
          <w:sz w:val="26"/>
          <w:szCs w:val="26"/>
        </w:rPr>
        <w:tab/>
      </w:r>
      <w:r w:rsidRPr="00367A7E">
        <w:rPr>
          <w:b/>
          <w:bCs/>
          <w:sz w:val="26"/>
          <w:szCs w:val="26"/>
        </w:rPr>
        <w:sym w:font="Wingdings" w:char="F040"/>
      </w:r>
      <w:r w:rsidRPr="00367A7E">
        <w:rPr>
          <w:b/>
          <w:bCs/>
          <w:sz w:val="26"/>
          <w:szCs w:val="26"/>
        </w:rPr>
        <w:t xml:space="preserve"> </w:t>
      </w:r>
      <w:r w:rsidRPr="00367A7E">
        <w:rPr>
          <w:sz w:val="26"/>
          <w:szCs w:val="26"/>
        </w:rPr>
        <w:t xml:space="preserve">Khi ta gảy đàn, trên dây xuất hiện sóng dừng. Nó phát ra một âm có bước sóng </w:t>
      </w:r>
      <w:r w:rsidRPr="00367A7E">
        <w:rPr>
          <w:position w:val="-6"/>
          <w:sz w:val="26"/>
          <w:szCs w:val="26"/>
          <w:highlight w:val="green"/>
        </w:rPr>
        <w:object w:dxaOrig="700" w:dyaOrig="279">
          <v:shape id="_x0000_i1037" type="#_x0000_t75" style="width:35pt;height:13.5pt" o:ole="">
            <v:imagedata r:id="rId36" o:title=""/>
          </v:shape>
          <o:OLEObject Type="Embed" ProgID="Equation.DSMT4" ShapeID="_x0000_i1037" DrawAspect="Content" ObjectID="_1762811403" r:id="rId37"/>
        </w:object>
      </w:r>
      <w:r w:rsidRPr="00367A7E">
        <w:rPr>
          <w:sz w:val="26"/>
          <w:szCs w:val="26"/>
        </w:rPr>
        <w:t xml:space="preserve"> hay có tần số </w:t>
      </w:r>
      <w:r w:rsidRPr="00367A7E">
        <w:rPr>
          <w:position w:val="-24"/>
          <w:sz w:val="26"/>
          <w:szCs w:val="26"/>
          <w:highlight w:val="green"/>
        </w:rPr>
        <w:object w:dxaOrig="780" w:dyaOrig="639">
          <v:shape id="_x0000_i1038" type="#_x0000_t75" style="width:39pt;height:32pt" o:ole="">
            <v:imagedata r:id="rId38" o:title=""/>
          </v:shape>
          <o:OLEObject Type="Embed" ProgID="Equation.DSMT4" ShapeID="_x0000_i1038" DrawAspect="Content" ObjectID="_1762811404" r:id="rId39"/>
        </w:object>
      </w:r>
    </w:p>
    <w:p w:rsidR="00367A7E" w:rsidRPr="00367A7E" w:rsidRDefault="00367A7E" w:rsidP="00367A7E">
      <w:pPr>
        <w:tabs>
          <w:tab w:val="left" w:pos="426"/>
        </w:tabs>
        <w:spacing w:line="276" w:lineRule="auto"/>
        <w:ind w:right="-7"/>
        <w:jc w:val="both"/>
        <w:rPr>
          <w:sz w:val="26"/>
          <w:szCs w:val="26"/>
        </w:rPr>
      </w:pPr>
      <w:r w:rsidRPr="00367A7E">
        <w:rPr>
          <w:b/>
          <w:bCs/>
          <w:sz w:val="26"/>
          <w:szCs w:val="26"/>
        </w:rPr>
        <w:tab/>
      </w:r>
      <w:r w:rsidRPr="00367A7E">
        <w:rPr>
          <w:b/>
          <w:bCs/>
          <w:sz w:val="26"/>
          <w:szCs w:val="26"/>
        </w:rPr>
        <w:sym w:font="Wingdings" w:char="F040"/>
      </w:r>
      <w:r w:rsidRPr="00367A7E">
        <w:rPr>
          <w:b/>
          <w:bCs/>
          <w:sz w:val="26"/>
          <w:szCs w:val="26"/>
        </w:rPr>
        <w:t xml:space="preserve"> </w:t>
      </w:r>
      <w:r w:rsidRPr="00367A7E">
        <w:rPr>
          <w:sz w:val="26"/>
          <w:szCs w:val="26"/>
        </w:rPr>
        <w:t>Khi ấn ngón tay vào các phím khác nhau ta đã thay đổi chiều dài của dây đàn, do đó âm phát ra có độ cao, thấp khác nhau. Để khuếch đại âm, đàn ghita còn có một thùng đàn đóng vai trò hộp cộng hưởng.</w:t>
      </w:r>
    </w:p>
    <w:p w:rsidR="00367A7E" w:rsidRPr="00367A7E" w:rsidRDefault="00367A7E" w:rsidP="00367A7E">
      <w:pPr>
        <w:tabs>
          <w:tab w:val="left" w:pos="426"/>
        </w:tabs>
        <w:spacing w:line="276" w:lineRule="auto"/>
        <w:ind w:right="-7"/>
        <w:rPr>
          <w:color w:val="FF0000"/>
          <w:sz w:val="26"/>
          <w:szCs w:val="26"/>
          <w:shd w:val="clear" w:color="auto" w:fill="FFFFFF"/>
          <w:lang w:val="de-DE"/>
        </w:rPr>
      </w:pPr>
      <w:r w:rsidRPr="00367A7E">
        <w:rPr>
          <w:color w:val="FF0000"/>
          <w:sz w:val="26"/>
          <w:szCs w:val="26"/>
        </w:rPr>
        <w:tab/>
      </w:r>
      <w:r w:rsidRPr="00367A7E">
        <w:rPr>
          <w:color w:val="FF0000"/>
          <w:sz w:val="26"/>
          <w:szCs w:val="26"/>
        </w:rPr>
        <w:tab/>
      </w:r>
      <w:r w:rsidRPr="00367A7E">
        <w:rPr>
          <w:color w:val="FF0000"/>
          <w:sz w:val="26"/>
          <w:szCs w:val="26"/>
          <w:shd w:val="clear" w:color="auto" w:fill="FFFFFF"/>
          <w:lang w:val="de-DE"/>
        </w:rPr>
        <w:sym w:font="Wingdings" w:char="F08D"/>
      </w:r>
      <w:r w:rsidRPr="00367A7E">
        <w:rPr>
          <w:color w:val="FF0000"/>
          <w:sz w:val="26"/>
          <w:szCs w:val="26"/>
          <w:shd w:val="clear" w:color="auto" w:fill="FFFFFF"/>
          <w:lang w:val="de-DE"/>
        </w:rPr>
        <w:t xml:space="preserve"> </w:t>
      </w:r>
      <w:r w:rsidRPr="00367A7E">
        <w:rPr>
          <w:b/>
          <w:bCs/>
          <w:color w:val="FF0000"/>
          <w:sz w:val="26"/>
          <w:szCs w:val="26"/>
          <w:shd w:val="clear" w:color="auto" w:fill="FFFFFF"/>
          <w:lang w:val="de-DE"/>
        </w:rPr>
        <w:t>Sóng dừng đối với nhạc cụ khí:</w:t>
      </w:r>
    </w:p>
    <w:p w:rsidR="00367A7E" w:rsidRPr="00367A7E" w:rsidRDefault="00367A7E" w:rsidP="00367A7E">
      <w:pPr>
        <w:tabs>
          <w:tab w:val="left" w:pos="426"/>
        </w:tabs>
        <w:spacing w:line="276" w:lineRule="auto"/>
        <w:ind w:right="-7"/>
        <w:jc w:val="both"/>
        <w:rPr>
          <w:sz w:val="26"/>
          <w:szCs w:val="26"/>
        </w:rPr>
      </w:pPr>
      <w:r w:rsidRPr="00367A7E">
        <w:rPr>
          <w:b/>
          <w:bCs/>
          <w:sz w:val="26"/>
          <w:szCs w:val="26"/>
        </w:rPr>
        <w:tab/>
      </w:r>
      <w:r w:rsidRPr="00367A7E">
        <w:rPr>
          <w:b/>
          <w:bCs/>
          <w:sz w:val="26"/>
          <w:szCs w:val="26"/>
        </w:rPr>
        <w:sym w:font="Wingdings" w:char="F040"/>
      </w:r>
      <w:r w:rsidRPr="00367A7E">
        <w:rPr>
          <w:b/>
          <w:bCs/>
          <w:sz w:val="26"/>
          <w:szCs w:val="26"/>
        </w:rPr>
        <w:t xml:space="preserve"> </w:t>
      </w:r>
      <w:r w:rsidRPr="00367A7E">
        <w:rPr>
          <w:sz w:val="26"/>
          <w:szCs w:val="26"/>
        </w:rPr>
        <w:t>Đối vói các loại nhạc cụ khí như sáo, kèn, khi ta thổi, cột không khí dao động tạo ra sóng dừng. Bằng cách thay đổi lỗ không bị bịt ta thay đổi chiều dài cột không khí dao động. Do đó các nốt nhạc phát ra cũng bị thay đổi.</w:t>
      </w:r>
    </w:p>
    <w:p w:rsidR="00367A7E" w:rsidRPr="00367A7E" w:rsidRDefault="00367A7E" w:rsidP="00367A7E">
      <w:pPr>
        <w:tabs>
          <w:tab w:val="left" w:pos="426"/>
        </w:tabs>
        <w:spacing w:line="276" w:lineRule="auto"/>
        <w:jc w:val="center"/>
        <w:rPr>
          <w:b/>
          <w:color w:val="0000FF"/>
          <w:sz w:val="26"/>
          <w:szCs w:val="26"/>
          <w:bdr w:val="thinThickSmallGap" w:sz="24" w:space="0" w:color="auto" w:frame="1"/>
        </w:rPr>
      </w:pPr>
      <w:r w:rsidRPr="00367A7E">
        <w:rPr>
          <w:b/>
          <w:color w:val="0000FF"/>
          <w:sz w:val="26"/>
          <w:szCs w:val="26"/>
          <w:highlight w:val="green"/>
          <w:bdr w:val="thinThickSmallGap" w:sz="24" w:space="0" w:color="auto" w:frame="1"/>
        </w:rPr>
        <w:t>BÀI TẬP TỰ LUẬN</w:t>
      </w:r>
    </w:p>
    <w:p w:rsidR="00367A7E" w:rsidRPr="00367A7E" w:rsidRDefault="00367A7E" w:rsidP="00367A7E">
      <w:pPr>
        <w:widowControl w:val="0"/>
        <w:tabs>
          <w:tab w:val="left" w:pos="426"/>
        </w:tabs>
        <w:autoSpaceDE w:val="0"/>
        <w:autoSpaceDN w:val="0"/>
        <w:spacing w:before="120"/>
        <w:jc w:val="both"/>
        <w:rPr>
          <w:sz w:val="26"/>
          <w:szCs w:val="26"/>
          <w:lang w:val="fr-FR"/>
        </w:rPr>
      </w:pPr>
      <w:r w:rsidRPr="00367A7E">
        <w:rPr>
          <w:rFonts w:eastAsia="SimSun"/>
          <w:b/>
          <w:color w:val="0000FF"/>
          <w:sz w:val="26"/>
          <w:szCs w:val="26"/>
          <w:lang w:val="fr-FR" w:eastAsia="zh-CN"/>
        </w:rPr>
        <w:tab/>
        <w:t xml:space="preserve">Câu 1: </w:t>
      </w:r>
      <w:r w:rsidRPr="00367A7E">
        <w:rPr>
          <w:b/>
          <w:sz w:val="26"/>
          <w:szCs w:val="26"/>
          <w:lang w:val="fr-FR"/>
        </w:rPr>
        <w:t>[ĐH – 2009]</w:t>
      </w:r>
      <w:r w:rsidRPr="00367A7E">
        <w:rPr>
          <w:sz w:val="26"/>
          <w:szCs w:val="26"/>
          <w:lang w:val="fr-FR"/>
        </w:rPr>
        <w:t xml:space="preserve"> Trên một sợi dây đàn hồi dài 1,8 m, hai đầu cố định, đang có sóng dừng với 6 bụng sóng. Biết sóng truyền trên dây có tần số 100 Hz. Tốc độ truyền sóng trên dây là bao nhiêu?</w:t>
      </w:r>
    </w:p>
    <w:p w:rsidR="00367A7E" w:rsidRPr="00367A7E" w:rsidRDefault="00367A7E" w:rsidP="00367A7E">
      <w:pPr>
        <w:widowControl w:val="0"/>
        <w:tabs>
          <w:tab w:val="left" w:pos="426"/>
        </w:tabs>
        <w:autoSpaceDE w:val="0"/>
        <w:autoSpaceDN w:val="0"/>
        <w:spacing w:before="120"/>
        <w:jc w:val="both"/>
        <w:rPr>
          <w:b/>
          <w:color w:val="0000FF"/>
          <w:sz w:val="26"/>
          <w:szCs w:val="26"/>
          <w:lang w:val="fr-FR"/>
        </w:rPr>
      </w:pPr>
      <w:r w:rsidRPr="00367A7E">
        <w:rPr>
          <w:rFonts w:eastAsia="SimSun"/>
          <w:b/>
          <w:color w:val="0000FF"/>
          <w:sz w:val="26"/>
          <w:szCs w:val="26"/>
          <w:lang w:val="fr-FR" w:eastAsia="zh-CN"/>
        </w:rPr>
        <w:tab/>
        <w:t xml:space="preserve">Câu 2: </w:t>
      </w:r>
      <w:r w:rsidRPr="00367A7E">
        <w:rPr>
          <w:b/>
          <w:sz w:val="26"/>
          <w:szCs w:val="26"/>
          <w:lang w:val="fr-FR"/>
        </w:rPr>
        <w:t>[ĐH – 2013]</w:t>
      </w:r>
      <w:r w:rsidRPr="00367A7E">
        <w:rPr>
          <w:sz w:val="26"/>
          <w:szCs w:val="26"/>
          <w:lang w:val="fr-FR"/>
        </w:rPr>
        <w:t xml:space="preserve"> Trên một sợi dây đàn hồi dài 1m, hai đầu cố định, đang có sóng dừng với 5 nút sóng (kể cả hai đầu dây). Bước sóng của sóng truyền trên dây là bao nhiêu mét?</w:t>
      </w:r>
    </w:p>
    <w:p w:rsidR="00367A7E" w:rsidRPr="00367A7E" w:rsidRDefault="00367A7E" w:rsidP="00367A7E">
      <w:pPr>
        <w:widowControl w:val="0"/>
        <w:tabs>
          <w:tab w:val="left" w:pos="426"/>
        </w:tabs>
        <w:autoSpaceDE w:val="0"/>
        <w:autoSpaceDN w:val="0"/>
        <w:spacing w:before="120"/>
        <w:jc w:val="both"/>
        <w:rPr>
          <w:b/>
          <w:color w:val="0000FF"/>
          <w:sz w:val="26"/>
          <w:szCs w:val="26"/>
          <w:lang w:val="fr-FR"/>
        </w:rPr>
      </w:pPr>
      <w:r w:rsidRPr="00367A7E">
        <w:rPr>
          <w:rFonts w:eastAsia="SimSun"/>
          <w:b/>
          <w:color w:val="0000FF"/>
          <w:sz w:val="26"/>
          <w:szCs w:val="26"/>
          <w:lang w:val="fr-FR" w:eastAsia="zh-CN"/>
        </w:rPr>
        <w:tab/>
        <w:t xml:space="preserve">Câu 3: </w:t>
      </w:r>
      <w:r w:rsidRPr="00367A7E">
        <w:rPr>
          <w:sz w:val="26"/>
          <w:szCs w:val="26"/>
          <w:lang w:val="fr-FR"/>
        </w:rPr>
        <w:t>Một sợi dây AB căng ngang, đầu B cố định, đầu A gắn với một nhánh của âm thoa dao động điều hòa với tần số 25 Hz. Trên dây AB có một sóng dừng ổn định, A được coi là nút sóng. Tốc độ truyền sóng trên dây là 1,2 m/s. Tổng số bụng sóng và nút sóng trên dây là 27. Chiều dài của dây bằng bao nhiêu?</w:t>
      </w:r>
    </w:p>
    <w:p w:rsidR="00367A7E" w:rsidRPr="00367A7E" w:rsidRDefault="00367A7E" w:rsidP="00367A7E">
      <w:pPr>
        <w:widowControl w:val="0"/>
        <w:tabs>
          <w:tab w:val="left" w:pos="426"/>
        </w:tabs>
        <w:autoSpaceDE w:val="0"/>
        <w:autoSpaceDN w:val="0"/>
        <w:spacing w:before="120"/>
        <w:jc w:val="both"/>
        <w:rPr>
          <w:b/>
          <w:color w:val="0000FF"/>
          <w:sz w:val="26"/>
          <w:szCs w:val="26"/>
          <w:lang w:val="fr-FR"/>
        </w:rPr>
      </w:pPr>
      <w:r w:rsidRPr="00367A7E">
        <w:rPr>
          <w:rFonts w:eastAsia="SimSun"/>
          <w:b/>
          <w:color w:val="0000FF"/>
          <w:sz w:val="26"/>
          <w:szCs w:val="26"/>
          <w:lang w:val="fr-FR" w:eastAsia="zh-CN"/>
        </w:rPr>
        <w:tab/>
        <w:t xml:space="preserve">Câu 4: </w:t>
      </w:r>
      <w:r w:rsidRPr="00367A7E">
        <w:rPr>
          <w:b/>
          <w:sz w:val="26"/>
          <w:szCs w:val="26"/>
          <w:lang w:val="fr-FR"/>
        </w:rPr>
        <w:t>(CĐ - 2009)</w:t>
      </w:r>
      <w:r w:rsidRPr="00367A7E">
        <w:rPr>
          <w:sz w:val="26"/>
          <w:szCs w:val="26"/>
          <w:lang w:val="fr-FR"/>
        </w:rPr>
        <w:t xml:space="preserve"> Trên một sợi dây đàn hồi dài 1,2 m, hai đầu cố định, đang có sóng dừng. Biết sóng truyền trên dây có tần số 100 Hz và tốc độ 80 m/s. Số bụng sóng trên dây là bao nhiêu ?</w:t>
      </w:r>
    </w:p>
    <w:p w:rsidR="00367A7E" w:rsidRPr="00367A7E" w:rsidRDefault="00367A7E" w:rsidP="00367A7E">
      <w:pPr>
        <w:widowControl w:val="0"/>
        <w:tabs>
          <w:tab w:val="left" w:pos="426"/>
        </w:tabs>
        <w:autoSpaceDE w:val="0"/>
        <w:autoSpaceDN w:val="0"/>
        <w:spacing w:before="120"/>
        <w:jc w:val="both"/>
        <w:rPr>
          <w:sz w:val="26"/>
          <w:szCs w:val="26"/>
        </w:rPr>
      </w:pPr>
      <w:r w:rsidRPr="00367A7E">
        <w:rPr>
          <w:rFonts w:eastAsia="SimSun"/>
          <w:b/>
          <w:color w:val="0000FF"/>
          <w:sz w:val="26"/>
          <w:szCs w:val="26"/>
          <w:lang w:val="fr-FR" w:eastAsia="zh-CN"/>
        </w:rPr>
        <w:tab/>
        <w:t xml:space="preserve">Câu 5: </w:t>
      </w:r>
      <w:r w:rsidRPr="00367A7E">
        <w:rPr>
          <w:b/>
          <w:sz w:val="26"/>
          <w:szCs w:val="26"/>
        </w:rPr>
        <w:t>(ĐH - 2010)</w:t>
      </w:r>
      <w:r w:rsidRPr="00367A7E">
        <w:rPr>
          <w:sz w:val="26"/>
          <w:szCs w:val="26"/>
        </w:rPr>
        <w:t xml:space="preserve"> Một sợi dây AB dài 100 cm căng ngang, đầu B cố định, đầu A gắn với một nhánh của âm thoa dao động điều hòa với tần số 40 Hz. Trên dây AB có một sóng dừng ổn định, A được coi là nút sóng. Tốc độ truyền sóng trên dây là 20 m/s. </w:t>
      </w:r>
    </w:p>
    <w:p w:rsidR="00367A7E" w:rsidRPr="00367A7E" w:rsidRDefault="00367A7E" w:rsidP="00367A7E">
      <w:pPr>
        <w:widowControl w:val="0"/>
        <w:tabs>
          <w:tab w:val="left" w:pos="426"/>
        </w:tabs>
        <w:autoSpaceDE w:val="0"/>
        <w:autoSpaceDN w:val="0"/>
        <w:spacing w:before="120"/>
        <w:jc w:val="both"/>
        <w:rPr>
          <w:sz w:val="26"/>
          <w:szCs w:val="26"/>
        </w:rPr>
      </w:pPr>
      <w:r w:rsidRPr="00367A7E">
        <w:rPr>
          <w:sz w:val="26"/>
          <w:szCs w:val="26"/>
        </w:rPr>
        <w:tab/>
        <w:t>a. Tìm số bụng sóng.</w:t>
      </w:r>
    </w:p>
    <w:p w:rsidR="00367A7E" w:rsidRPr="00367A7E" w:rsidRDefault="00367A7E" w:rsidP="00367A7E">
      <w:pPr>
        <w:widowControl w:val="0"/>
        <w:tabs>
          <w:tab w:val="left" w:pos="426"/>
        </w:tabs>
        <w:autoSpaceDE w:val="0"/>
        <w:autoSpaceDN w:val="0"/>
        <w:spacing w:before="120"/>
        <w:jc w:val="both"/>
        <w:rPr>
          <w:bCs/>
          <w:sz w:val="26"/>
          <w:szCs w:val="26"/>
        </w:rPr>
      </w:pPr>
      <w:r w:rsidRPr="00367A7E">
        <w:rPr>
          <w:bCs/>
          <w:sz w:val="26"/>
          <w:szCs w:val="26"/>
        </w:rPr>
        <w:tab/>
        <w:t>b. Tìm số nút sóng.</w:t>
      </w:r>
    </w:p>
    <w:p w:rsidR="00367A7E" w:rsidRPr="00367A7E" w:rsidRDefault="00367A7E" w:rsidP="00367A7E">
      <w:pPr>
        <w:widowControl w:val="0"/>
        <w:tabs>
          <w:tab w:val="left" w:pos="426"/>
        </w:tabs>
        <w:autoSpaceDE w:val="0"/>
        <w:autoSpaceDN w:val="0"/>
        <w:spacing w:before="120"/>
        <w:jc w:val="both"/>
        <w:rPr>
          <w:bCs/>
          <w:sz w:val="26"/>
          <w:szCs w:val="26"/>
        </w:rPr>
      </w:pPr>
      <w:r w:rsidRPr="00367A7E">
        <w:rPr>
          <w:bCs/>
          <w:sz w:val="26"/>
          <w:szCs w:val="26"/>
        </w:rPr>
        <w:tab/>
        <w:t>c. Tìm tổng số bụng và nút sóng.</w:t>
      </w:r>
    </w:p>
    <w:p w:rsidR="008C4DE8" w:rsidRPr="00367A7E" w:rsidRDefault="00117339">
      <w:pPr>
        <w:rPr>
          <w:sz w:val="26"/>
          <w:szCs w:val="26"/>
        </w:rPr>
      </w:pPr>
    </w:p>
    <w:sectPr w:rsidR="008C4DE8" w:rsidRPr="00367A7E" w:rsidSect="00367A7E">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39" w:rsidRDefault="00117339" w:rsidP="00367A7E">
      <w:r>
        <w:separator/>
      </w:r>
    </w:p>
  </w:endnote>
  <w:endnote w:type="continuationSeparator" w:id="0">
    <w:p w:rsidR="00117339" w:rsidRDefault="00117339" w:rsidP="0036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39" w:rsidRDefault="00117339" w:rsidP="00367A7E">
      <w:r>
        <w:separator/>
      </w:r>
    </w:p>
  </w:footnote>
  <w:footnote w:type="continuationSeparator" w:id="0">
    <w:p w:rsidR="00117339" w:rsidRDefault="00117339" w:rsidP="0036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7E"/>
    <w:rsid w:val="00117339"/>
    <w:rsid w:val="001B586E"/>
    <w:rsid w:val="00367A7E"/>
    <w:rsid w:val="0079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D108"/>
  <w15:chartTrackingRefBased/>
  <w15:docId w15:val="{50A92671-D8F6-4484-8494-81C9541F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A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367A7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67A7E"/>
    <w:pPr>
      <w:spacing w:before="100" w:beforeAutospacing="1" w:after="100" w:afterAutospacing="1"/>
    </w:pPr>
  </w:style>
  <w:style w:type="character" w:customStyle="1" w:styleId="Bodytext7">
    <w:name w:val="Body text (7)_"/>
    <w:basedOn w:val="DefaultParagraphFont"/>
    <w:link w:val="Bodytext70"/>
    <w:rsid w:val="00367A7E"/>
    <w:rPr>
      <w:rFonts w:eastAsia="Times New Roman"/>
      <w:b/>
      <w:bCs/>
      <w:sz w:val="16"/>
      <w:szCs w:val="16"/>
      <w:shd w:val="clear" w:color="auto" w:fill="FFFFFF"/>
    </w:rPr>
  </w:style>
  <w:style w:type="paragraph" w:customStyle="1" w:styleId="Bodytext70">
    <w:name w:val="Body text (7)"/>
    <w:basedOn w:val="Normal"/>
    <w:link w:val="Bodytext7"/>
    <w:rsid w:val="00367A7E"/>
    <w:pPr>
      <w:widowControl w:val="0"/>
      <w:shd w:val="clear" w:color="auto" w:fill="FFFFFF"/>
      <w:spacing w:after="180" w:line="0" w:lineRule="atLeast"/>
      <w:ind w:hanging="380"/>
      <w:jc w:val="both"/>
    </w:pPr>
    <w:rPr>
      <w:rFonts w:asciiTheme="minorHAnsi" w:hAnsiTheme="minorHAnsi" w:cstheme="minorBidi"/>
      <w:b/>
      <w:bCs/>
      <w:sz w:val="16"/>
      <w:szCs w:val="16"/>
    </w:rPr>
  </w:style>
  <w:style w:type="paragraph" w:styleId="Header">
    <w:name w:val="header"/>
    <w:basedOn w:val="Normal"/>
    <w:link w:val="HeaderChar"/>
    <w:uiPriority w:val="99"/>
    <w:unhideWhenUsed/>
    <w:rsid w:val="00367A7E"/>
    <w:pPr>
      <w:tabs>
        <w:tab w:val="center" w:pos="4680"/>
        <w:tab w:val="right" w:pos="9360"/>
      </w:tabs>
    </w:pPr>
  </w:style>
  <w:style w:type="character" w:customStyle="1" w:styleId="HeaderChar">
    <w:name w:val="Header Char"/>
    <w:basedOn w:val="DefaultParagraphFont"/>
    <w:link w:val="Header"/>
    <w:uiPriority w:val="99"/>
    <w:rsid w:val="00367A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7A7E"/>
    <w:pPr>
      <w:tabs>
        <w:tab w:val="center" w:pos="4680"/>
        <w:tab w:val="right" w:pos="9360"/>
      </w:tabs>
    </w:pPr>
  </w:style>
  <w:style w:type="character" w:customStyle="1" w:styleId="FooterChar">
    <w:name w:val="Footer Char"/>
    <w:basedOn w:val="DefaultParagraphFont"/>
    <w:link w:val="Footer"/>
    <w:uiPriority w:val="99"/>
    <w:rsid w:val="00367A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8.wmf"/><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5.wmf"/><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oleObject" Target="embeddings/oleObject12.bin"/><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660</Words>
  <Characters>3763</Characters>
  <Application>Microsoft Office Word</Application>
  <DocSecurity>0</DocSecurity>
  <Lines>31</Lines>
  <Paragraphs>8</Paragraphs>
  <ScaleCrop>false</ScaleCrop>
  <Company>HP</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1</cp:revision>
  <dcterms:created xsi:type="dcterms:W3CDTF">2023-11-29T17:58:00Z</dcterms:created>
  <dcterms:modified xsi:type="dcterms:W3CDTF">2023-11-29T18:00:00Z</dcterms:modified>
</cp:coreProperties>
</file>